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36A6F" w:rsidP="0081295B" w:rsidRDefault="00236A6F" w14:paraId="60E23FC3" w14:textId="6C4EAA28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838E3CC" wp14:editId="427F6381">
            <wp:simplePos x="0" y="0"/>
            <wp:positionH relativeFrom="margin">
              <wp:posOffset>1609725</wp:posOffset>
            </wp:positionH>
            <wp:positionV relativeFrom="paragraph">
              <wp:posOffset>-180975</wp:posOffset>
            </wp:positionV>
            <wp:extent cx="2390775" cy="908555"/>
            <wp:effectExtent l="0" t="0" r="0" b="635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75" b="12511"/>
                    <a:stretch/>
                  </pic:blipFill>
                  <pic:spPr bwMode="auto">
                    <a:xfrm>
                      <a:off x="0" y="0"/>
                      <a:ext cx="2390775" cy="908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12D9" w:rsidP="008C089B" w:rsidRDefault="00AA12D9" w14:paraId="04251F23" w14:textId="1896CD4C">
      <w:pPr>
        <w:rPr>
          <w:b/>
          <w:sz w:val="40"/>
          <w:szCs w:val="40"/>
        </w:rPr>
      </w:pPr>
    </w:p>
    <w:p w:rsidRPr="00701FCB" w:rsidR="0081295B" w:rsidP="008C089B" w:rsidRDefault="00AC25E5" w14:paraId="1F283AE3" w14:textId="33C90884">
      <w:pPr>
        <w:spacing w:after="0"/>
        <w:jc w:val="center"/>
        <w:rPr>
          <w:b/>
          <w:color w:val="441D1B"/>
          <w:sz w:val="40"/>
          <w:szCs w:val="40"/>
        </w:rPr>
      </w:pPr>
      <w:r w:rsidRPr="00701FCB">
        <w:rPr>
          <w:b/>
          <w:color w:val="441D1B"/>
          <w:sz w:val="40"/>
          <w:szCs w:val="40"/>
        </w:rPr>
        <w:t xml:space="preserve">Call for </w:t>
      </w:r>
      <w:r w:rsidRPr="00701FCB" w:rsidR="00843FDF">
        <w:rPr>
          <w:b/>
          <w:color w:val="441D1B"/>
          <w:sz w:val="40"/>
          <w:szCs w:val="40"/>
        </w:rPr>
        <w:t xml:space="preserve">Award </w:t>
      </w:r>
      <w:r w:rsidRPr="00701FCB">
        <w:rPr>
          <w:b/>
          <w:color w:val="441D1B"/>
          <w:sz w:val="40"/>
          <w:szCs w:val="40"/>
        </w:rPr>
        <w:t>Nominations</w:t>
      </w:r>
    </w:p>
    <w:p w:rsidRPr="00701FCB" w:rsidR="00A92CBB" w:rsidP="004E65DB" w:rsidRDefault="00A92CBB" w14:paraId="6567E0A4" w14:textId="0B3E141D">
      <w:pPr>
        <w:jc w:val="center"/>
        <w:rPr>
          <w:b/>
          <w:color w:val="441D1B"/>
          <w:sz w:val="40"/>
          <w:szCs w:val="40"/>
        </w:rPr>
      </w:pPr>
      <w:r w:rsidRPr="00701FCB">
        <w:rPr>
          <w:b/>
          <w:color w:val="441D1B"/>
          <w:sz w:val="40"/>
          <w:szCs w:val="40"/>
        </w:rPr>
        <w:t>20</w:t>
      </w:r>
      <w:r w:rsidRPr="00701FCB" w:rsidR="009661AD">
        <w:rPr>
          <w:b/>
          <w:color w:val="441D1B"/>
          <w:sz w:val="40"/>
          <w:szCs w:val="40"/>
        </w:rPr>
        <w:t>2</w:t>
      </w:r>
      <w:r w:rsidR="003E49FB">
        <w:rPr>
          <w:b/>
          <w:color w:val="441D1B"/>
          <w:sz w:val="40"/>
          <w:szCs w:val="40"/>
        </w:rPr>
        <w:t>3</w:t>
      </w:r>
      <w:r w:rsidRPr="00701FCB">
        <w:rPr>
          <w:b/>
          <w:color w:val="441D1B"/>
          <w:sz w:val="40"/>
          <w:szCs w:val="40"/>
        </w:rPr>
        <w:t xml:space="preserve"> </w:t>
      </w:r>
      <w:r w:rsidRPr="00701FCB" w:rsidR="003B61EC">
        <w:rPr>
          <w:b/>
          <w:color w:val="441D1B"/>
          <w:sz w:val="40"/>
          <w:szCs w:val="40"/>
        </w:rPr>
        <w:t>LGP Contractor of the Year</w:t>
      </w:r>
    </w:p>
    <w:p w:rsidR="008C089B" w:rsidP="00A74188" w:rsidRDefault="00AC25E5" w14:paraId="7DDF6775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Local Government Procurement (LGP) </w:t>
      </w:r>
      <w:r w:rsidR="004A2C9C">
        <w:rPr>
          <w:sz w:val="24"/>
          <w:szCs w:val="24"/>
        </w:rPr>
        <w:t>announces</w:t>
      </w:r>
      <w:r w:rsidR="00927AC7">
        <w:rPr>
          <w:sz w:val="24"/>
          <w:szCs w:val="24"/>
        </w:rPr>
        <w:t xml:space="preserve"> </w:t>
      </w:r>
      <w:r w:rsidR="00923019">
        <w:rPr>
          <w:sz w:val="24"/>
          <w:szCs w:val="24"/>
        </w:rPr>
        <w:t xml:space="preserve">the </w:t>
      </w:r>
      <w:r w:rsidRPr="0082783C" w:rsidR="00923019">
        <w:rPr>
          <w:b/>
          <w:sz w:val="24"/>
          <w:szCs w:val="24"/>
        </w:rPr>
        <w:t>LGP Contractor of the Year Award</w:t>
      </w:r>
      <w:r w:rsidR="00927AC7">
        <w:rPr>
          <w:b/>
          <w:sz w:val="24"/>
          <w:szCs w:val="24"/>
        </w:rPr>
        <w:t xml:space="preserve"> </w:t>
      </w:r>
      <w:r w:rsidRPr="00927AC7" w:rsidR="00927AC7">
        <w:rPr>
          <w:bCs/>
          <w:sz w:val="24"/>
          <w:szCs w:val="24"/>
        </w:rPr>
        <w:t>nominations are open</w:t>
      </w:r>
      <w:r w:rsidR="00BC5D73">
        <w:rPr>
          <w:b/>
          <w:sz w:val="24"/>
          <w:szCs w:val="24"/>
        </w:rPr>
        <w:t>.</w:t>
      </w:r>
      <w:r w:rsidR="00BC5D73">
        <w:rPr>
          <w:sz w:val="24"/>
          <w:szCs w:val="24"/>
        </w:rPr>
        <w:t xml:space="preserve"> </w:t>
      </w:r>
    </w:p>
    <w:p w:rsidR="00A74188" w:rsidP="00A74188" w:rsidRDefault="00BC5D73" w14:paraId="5D21ED09" w14:textId="70B1CC6F">
      <w:pPr>
        <w:rPr>
          <w:sz w:val="24"/>
          <w:szCs w:val="24"/>
        </w:rPr>
      </w:pPr>
      <w:r>
        <w:rPr>
          <w:sz w:val="24"/>
          <w:szCs w:val="24"/>
        </w:rPr>
        <w:t>As</w:t>
      </w:r>
      <w:r w:rsidR="00E81B24">
        <w:rPr>
          <w:sz w:val="24"/>
          <w:szCs w:val="24"/>
        </w:rPr>
        <w:t xml:space="preserve"> part of the </w:t>
      </w:r>
      <w:r w:rsidRPr="00E81B24" w:rsidR="00E81B24">
        <w:rPr>
          <w:sz w:val="24"/>
          <w:szCs w:val="24"/>
        </w:rPr>
        <w:t>Local Government Procurement Awards</w:t>
      </w:r>
      <w:r>
        <w:rPr>
          <w:sz w:val="24"/>
          <w:szCs w:val="24"/>
        </w:rPr>
        <w:t>, LGP</w:t>
      </w:r>
      <w:r w:rsidR="003B61EC">
        <w:rPr>
          <w:sz w:val="24"/>
          <w:szCs w:val="24"/>
        </w:rPr>
        <w:t xml:space="preserve"> </w:t>
      </w:r>
      <w:r w:rsidR="006562CF">
        <w:rPr>
          <w:sz w:val="24"/>
          <w:szCs w:val="24"/>
        </w:rPr>
        <w:t xml:space="preserve">celebrates </w:t>
      </w:r>
      <w:r w:rsidR="003B61EC">
        <w:rPr>
          <w:sz w:val="24"/>
          <w:szCs w:val="24"/>
        </w:rPr>
        <w:t xml:space="preserve">the diversity of </w:t>
      </w:r>
      <w:r w:rsidR="00DA05DD">
        <w:rPr>
          <w:sz w:val="24"/>
          <w:szCs w:val="24"/>
        </w:rPr>
        <w:t xml:space="preserve">our </w:t>
      </w:r>
      <w:r w:rsidR="008C089B">
        <w:rPr>
          <w:sz w:val="24"/>
          <w:szCs w:val="24"/>
        </w:rPr>
        <w:t xml:space="preserve">Approved </w:t>
      </w:r>
      <w:r w:rsidR="003B61EC">
        <w:rPr>
          <w:sz w:val="24"/>
          <w:szCs w:val="24"/>
        </w:rPr>
        <w:t>Contractors and recognise</w:t>
      </w:r>
      <w:r w:rsidR="006562CF">
        <w:rPr>
          <w:sz w:val="24"/>
          <w:szCs w:val="24"/>
        </w:rPr>
        <w:t>s</w:t>
      </w:r>
      <w:r w:rsidR="003B61EC">
        <w:rPr>
          <w:sz w:val="24"/>
          <w:szCs w:val="24"/>
        </w:rPr>
        <w:t xml:space="preserve"> </w:t>
      </w:r>
      <w:r w:rsidR="008C089B">
        <w:rPr>
          <w:sz w:val="24"/>
          <w:szCs w:val="24"/>
        </w:rPr>
        <w:t>their</w:t>
      </w:r>
      <w:r w:rsidR="003B61EC">
        <w:rPr>
          <w:sz w:val="24"/>
          <w:szCs w:val="24"/>
        </w:rPr>
        <w:t xml:space="preserve"> </w:t>
      </w:r>
      <w:r w:rsidRPr="00A74188" w:rsidR="00A74188">
        <w:rPr>
          <w:sz w:val="24"/>
          <w:szCs w:val="24"/>
        </w:rPr>
        <w:t xml:space="preserve">excellence </w:t>
      </w:r>
      <w:r w:rsidR="003B61EC">
        <w:rPr>
          <w:sz w:val="24"/>
          <w:szCs w:val="24"/>
        </w:rPr>
        <w:t>in</w:t>
      </w:r>
      <w:r w:rsidR="0082783C">
        <w:rPr>
          <w:sz w:val="24"/>
          <w:szCs w:val="24"/>
        </w:rPr>
        <w:t xml:space="preserve"> support</w:t>
      </w:r>
      <w:r w:rsidR="00AC25E5">
        <w:rPr>
          <w:sz w:val="24"/>
          <w:szCs w:val="24"/>
        </w:rPr>
        <w:t>ing t</w:t>
      </w:r>
      <w:r w:rsidRPr="00A74188" w:rsidR="00A74188">
        <w:rPr>
          <w:sz w:val="24"/>
          <w:szCs w:val="24"/>
        </w:rPr>
        <w:t>he local government sector.</w:t>
      </w:r>
      <w:r w:rsidRPr="00E81B24" w:rsidR="00E81B24">
        <w:rPr>
          <w:sz w:val="24"/>
          <w:szCs w:val="24"/>
        </w:rPr>
        <w:t xml:space="preserve"> </w:t>
      </w:r>
    </w:p>
    <w:p w:rsidR="00AC25E5" w:rsidP="00AC25E5" w:rsidRDefault="00AC25E5" w14:paraId="4F4675AB" w14:textId="78A35452">
      <w:pPr>
        <w:rPr>
          <w:sz w:val="24"/>
          <w:szCs w:val="24"/>
        </w:rPr>
      </w:pPr>
      <w:r w:rsidRPr="00A74188">
        <w:rPr>
          <w:sz w:val="24"/>
          <w:szCs w:val="24"/>
        </w:rPr>
        <w:t>Th</w:t>
      </w:r>
      <w:r w:rsidR="008C089B">
        <w:rPr>
          <w:sz w:val="24"/>
          <w:szCs w:val="24"/>
        </w:rPr>
        <w:t>e</w:t>
      </w:r>
      <w:r>
        <w:rPr>
          <w:sz w:val="24"/>
          <w:szCs w:val="24"/>
        </w:rPr>
        <w:t xml:space="preserve"> award will reflect </w:t>
      </w:r>
      <w:r w:rsidR="008C089B">
        <w:rPr>
          <w:sz w:val="24"/>
          <w:szCs w:val="24"/>
        </w:rPr>
        <w:t>the</w:t>
      </w:r>
      <w:r w:rsidR="00BC5D73">
        <w:rPr>
          <w:sz w:val="24"/>
          <w:szCs w:val="24"/>
        </w:rPr>
        <w:t xml:space="preserve"> </w:t>
      </w:r>
      <w:r w:rsidR="0047172F">
        <w:rPr>
          <w:sz w:val="24"/>
          <w:szCs w:val="24"/>
        </w:rPr>
        <w:t>company</w:t>
      </w:r>
      <w:r w:rsidR="0010089D">
        <w:rPr>
          <w:sz w:val="24"/>
          <w:szCs w:val="24"/>
        </w:rPr>
        <w:t>’</w:t>
      </w:r>
      <w:r w:rsidR="0047172F">
        <w:rPr>
          <w:sz w:val="24"/>
          <w:szCs w:val="24"/>
        </w:rPr>
        <w:t>s</w:t>
      </w:r>
      <w:r>
        <w:rPr>
          <w:sz w:val="24"/>
          <w:szCs w:val="24"/>
        </w:rPr>
        <w:t xml:space="preserve"> achievements </w:t>
      </w:r>
      <w:r w:rsidR="00A6385B">
        <w:rPr>
          <w:sz w:val="24"/>
          <w:szCs w:val="24"/>
        </w:rPr>
        <w:t xml:space="preserve">specifically under the LGP contract, or contracts during </w:t>
      </w:r>
      <w:r w:rsidR="006C1DED">
        <w:rPr>
          <w:sz w:val="24"/>
          <w:szCs w:val="24"/>
        </w:rPr>
        <w:t xml:space="preserve">the </w:t>
      </w:r>
      <w:r w:rsidR="008636A0">
        <w:rPr>
          <w:sz w:val="24"/>
          <w:szCs w:val="24"/>
        </w:rPr>
        <w:t>FY</w:t>
      </w:r>
      <w:r w:rsidR="00FC0F1C">
        <w:rPr>
          <w:sz w:val="24"/>
          <w:szCs w:val="24"/>
        </w:rPr>
        <w:t>2</w:t>
      </w:r>
      <w:r w:rsidR="005E6218">
        <w:rPr>
          <w:sz w:val="24"/>
          <w:szCs w:val="24"/>
        </w:rPr>
        <w:t>02</w:t>
      </w:r>
      <w:r w:rsidR="003E49FB">
        <w:rPr>
          <w:sz w:val="24"/>
          <w:szCs w:val="24"/>
        </w:rPr>
        <w:t>2</w:t>
      </w:r>
      <w:r w:rsidR="00FC0F1C">
        <w:rPr>
          <w:sz w:val="24"/>
          <w:szCs w:val="24"/>
        </w:rPr>
        <w:t>-</w:t>
      </w:r>
      <w:r w:rsidR="00B23F43">
        <w:rPr>
          <w:sz w:val="24"/>
          <w:szCs w:val="24"/>
        </w:rPr>
        <w:t>2</w:t>
      </w:r>
      <w:r w:rsidR="003E49FB">
        <w:rPr>
          <w:sz w:val="24"/>
          <w:szCs w:val="24"/>
        </w:rPr>
        <w:t>3</w:t>
      </w:r>
      <w:r w:rsidR="00A6385B">
        <w:rPr>
          <w:sz w:val="24"/>
          <w:szCs w:val="24"/>
        </w:rPr>
        <w:t xml:space="preserve">.  Submissions will be assessed against the </w:t>
      </w:r>
      <w:r>
        <w:rPr>
          <w:sz w:val="24"/>
          <w:szCs w:val="24"/>
        </w:rPr>
        <w:t>selection criteria</w:t>
      </w:r>
      <w:r w:rsidR="00A6385B">
        <w:rPr>
          <w:sz w:val="24"/>
          <w:szCs w:val="24"/>
        </w:rPr>
        <w:t xml:space="preserve"> below</w:t>
      </w:r>
      <w:r>
        <w:rPr>
          <w:sz w:val="24"/>
          <w:szCs w:val="24"/>
        </w:rPr>
        <w:t>:</w:t>
      </w:r>
    </w:p>
    <w:p w:rsidRPr="00EB33BF" w:rsidR="00AC25E5" w:rsidP="00EB33BF" w:rsidRDefault="00A6385B" w14:paraId="1689A78A" w14:textId="702B16DB">
      <w:pPr>
        <w:pStyle w:val="ListParagraph"/>
        <w:numPr>
          <w:ilvl w:val="0"/>
          <w:numId w:val="7"/>
        </w:numPr>
        <w:spacing w:line="240" w:lineRule="auto"/>
        <w:ind w:left="714" w:hanging="357"/>
        <w:contextualSpacing w:val="0"/>
        <w:rPr>
          <w:sz w:val="24"/>
          <w:szCs w:val="24"/>
        </w:rPr>
      </w:pPr>
      <w:r w:rsidRPr="00EB33BF">
        <w:rPr>
          <w:sz w:val="24"/>
          <w:szCs w:val="24"/>
        </w:rPr>
        <w:t xml:space="preserve">Demonstrated introduction and/or application of </w:t>
      </w:r>
      <w:r w:rsidRPr="00EB33BF" w:rsidR="00AC25E5">
        <w:rPr>
          <w:sz w:val="24"/>
          <w:szCs w:val="24"/>
        </w:rPr>
        <w:t>sustainab</w:t>
      </w:r>
      <w:r w:rsidRPr="00EB33BF">
        <w:rPr>
          <w:sz w:val="24"/>
          <w:szCs w:val="24"/>
        </w:rPr>
        <w:t xml:space="preserve">ility </w:t>
      </w:r>
      <w:proofErr w:type="gramStart"/>
      <w:r w:rsidRPr="00EB33BF">
        <w:rPr>
          <w:sz w:val="24"/>
          <w:szCs w:val="24"/>
        </w:rPr>
        <w:t>initiatives</w:t>
      </w:r>
      <w:proofErr w:type="gramEnd"/>
    </w:p>
    <w:p w:rsidRPr="00EB33BF" w:rsidR="00AC25E5" w:rsidP="00EB33BF" w:rsidRDefault="00A6385B" w14:paraId="06D7510C" w14:textId="101E5DAA">
      <w:pPr>
        <w:pStyle w:val="ListParagraph"/>
        <w:numPr>
          <w:ilvl w:val="0"/>
          <w:numId w:val="7"/>
        </w:numPr>
        <w:spacing w:line="240" w:lineRule="auto"/>
        <w:ind w:left="714" w:hanging="357"/>
        <w:contextualSpacing w:val="0"/>
        <w:rPr>
          <w:sz w:val="24"/>
          <w:szCs w:val="24"/>
        </w:rPr>
      </w:pPr>
      <w:r w:rsidRPr="00EB33BF">
        <w:rPr>
          <w:sz w:val="24"/>
          <w:szCs w:val="24"/>
        </w:rPr>
        <w:t>Evidence of applied i</w:t>
      </w:r>
      <w:r w:rsidRPr="00EB33BF" w:rsidR="00AC25E5">
        <w:rPr>
          <w:sz w:val="24"/>
          <w:szCs w:val="24"/>
        </w:rPr>
        <w:t xml:space="preserve">nnovation </w:t>
      </w:r>
      <w:r w:rsidRPr="00EB33BF" w:rsidR="00843FDF">
        <w:rPr>
          <w:sz w:val="24"/>
          <w:szCs w:val="24"/>
        </w:rPr>
        <w:t>-</w:t>
      </w:r>
      <w:r w:rsidRPr="00EB33BF" w:rsidR="00AC25E5">
        <w:rPr>
          <w:sz w:val="24"/>
          <w:szCs w:val="24"/>
        </w:rPr>
        <w:t xml:space="preserve"> through the business</w:t>
      </w:r>
      <w:r w:rsidRPr="00EB33BF" w:rsidR="00BC5D73">
        <w:rPr>
          <w:sz w:val="24"/>
          <w:szCs w:val="24"/>
        </w:rPr>
        <w:t xml:space="preserve">, </w:t>
      </w:r>
      <w:proofErr w:type="gramStart"/>
      <w:r w:rsidRPr="00EB33BF" w:rsidR="00AC25E5">
        <w:rPr>
          <w:sz w:val="24"/>
          <w:szCs w:val="24"/>
        </w:rPr>
        <w:t>product</w:t>
      </w:r>
      <w:proofErr w:type="gramEnd"/>
      <w:r w:rsidRPr="00EB33BF" w:rsidR="00AC25E5">
        <w:rPr>
          <w:sz w:val="24"/>
          <w:szCs w:val="24"/>
        </w:rPr>
        <w:t xml:space="preserve"> or service</w:t>
      </w:r>
    </w:p>
    <w:p w:rsidRPr="00EB33BF" w:rsidR="00BC5D73" w:rsidP="00EB33BF" w:rsidRDefault="00BC5D73" w14:paraId="5349AC79" w14:textId="0B51963D">
      <w:pPr>
        <w:pStyle w:val="ListParagraph"/>
        <w:numPr>
          <w:ilvl w:val="0"/>
          <w:numId w:val="7"/>
        </w:numPr>
        <w:spacing w:line="240" w:lineRule="auto"/>
        <w:ind w:left="714" w:hanging="357"/>
        <w:contextualSpacing w:val="0"/>
        <w:rPr>
          <w:sz w:val="24"/>
          <w:szCs w:val="24"/>
        </w:rPr>
      </w:pPr>
      <w:r w:rsidRPr="00EB33BF">
        <w:rPr>
          <w:sz w:val="24"/>
          <w:szCs w:val="24"/>
        </w:rPr>
        <w:t xml:space="preserve">Demonstrated commercial growth through the LGP </w:t>
      </w:r>
      <w:proofErr w:type="gramStart"/>
      <w:r w:rsidRPr="00EB33BF">
        <w:rPr>
          <w:sz w:val="24"/>
          <w:szCs w:val="24"/>
        </w:rPr>
        <w:t>contract</w:t>
      </w:r>
      <w:proofErr w:type="gramEnd"/>
    </w:p>
    <w:p w:rsidRPr="00EB33BF" w:rsidR="00BC5D73" w:rsidP="00EB33BF" w:rsidRDefault="00BC5D73" w14:paraId="52764DE5" w14:textId="232EAF2B">
      <w:pPr>
        <w:pStyle w:val="ListParagraph"/>
        <w:numPr>
          <w:ilvl w:val="0"/>
          <w:numId w:val="7"/>
        </w:numPr>
        <w:spacing w:line="240" w:lineRule="auto"/>
        <w:ind w:left="714" w:hanging="357"/>
        <w:contextualSpacing w:val="0"/>
        <w:rPr>
          <w:sz w:val="24"/>
          <w:szCs w:val="24"/>
        </w:rPr>
      </w:pPr>
      <w:r w:rsidRPr="00EB33BF">
        <w:rPr>
          <w:sz w:val="24"/>
          <w:szCs w:val="24"/>
        </w:rPr>
        <w:t xml:space="preserve">Demonstrated promotion of the LGP contract or LGP with staff and </w:t>
      </w:r>
      <w:r w:rsidRPr="00EB33BF" w:rsidR="00843FDF">
        <w:rPr>
          <w:sz w:val="24"/>
          <w:szCs w:val="24"/>
        </w:rPr>
        <w:t>buyers</w:t>
      </w:r>
    </w:p>
    <w:p w:rsidRPr="00A6385B" w:rsidR="00AC25E5" w:rsidP="00EB33BF" w:rsidRDefault="00BC5D73" w14:paraId="71BD50F2" w14:textId="040DA1B2">
      <w:pPr>
        <w:pStyle w:val="ListParagraph"/>
        <w:numPr>
          <w:ilvl w:val="0"/>
          <w:numId w:val="7"/>
        </w:numPr>
        <w:spacing w:line="240" w:lineRule="auto"/>
        <w:ind w:left="714" w:hanging="357"/>
        <w:contextualSpacing w:val="0"/>
      </w:pPr>
      <w:r w:rsidRPr="00EB33BF">
        <w:rPr>
          <w:sz w:val="24"/>
          <w:szCs w:val="24"/>
        </w:rPr>
        <w:t xml:space="preserve">Demonstrate </w:t>
      </w:r>
      <w:r w:rsidRPr="00EB33BF" w:rsidR="0047172F">
        <w:rPr>
          <w:sz w:val="24"/>
          <w:szCs w:val="24"/>
        </w:rPr>
        <w:t xml:space="preserve">your achievements </w:t>
      </w:r>
      <w:r w:rsidRPr="00EB33BF" w:rsidR="00A6385B">
        <w:rPr>
          <w:sz w:val="24"/>
          <w:szCs w:val="24"/>
        </w:rPr>
        <w:t xml:space="preserve">across </w:t>
      </w:r>
      <w:r w:rsidRPr="00EB33BF">
        <w:rPr>
          <w:sz w:val="24"/>
          <w:szCs w:val="24"/>
        </w:rPr>
        <w:t xml:space="preserve">the </w:t>
      </w:r>
      <w:r w:rsidRPr="00EB33BF" w:rsidR="00A6385B">
        <w:rPr>
          <w:sz w:val="24"/>
          <w:szCs w:val="24"/>
        </w:rPr>
        <w:t xml:space="preserve">NSW </w:t>
      </w:r>
      <w:r w:rsidRPr="00EB33BF">
        <w:rPr>
          <w:sz w:val="24"/>
          <w:szCs w:val="24"/>
        </w:rPr>
        <w:t>local government sector</w:t>
      </w:r>
      <w:r w:rsidRPr="00EB33BF" w:rsidR="00A6385B">
        <w:rPr>
          <w:sz w:val="24"/>
          <w:szCs w:val="24"/>
        </w:rPr>
        <w:t xml:space="preserve"> under LGP </w:t>
      </w:r>
      <w:proofErr w:type="gramStart"/>
      <w:r w:rsidRPr="00EB33BF" w:rsidR="00A6385B">
        <w:rPr>
          <w:sz w:val="24"/>
          <w:szCs w:val="24"/>
        </w:rPr>
        <w:t>contracts</w:t>
      </w:r>
      <w:proofErr w:type="gramEnd"/>
    </w:p>
    <w:p w:rsidR="0082783C" w:rsidP="00A92CBB" w:rsidRDefault="00D91F7F" w14:paraId="3680A47E" w14:textId="7FD868D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The winner will be announced at the Local Government Procurement Conference dinner </w:t>
      </w:r>
      <w:r w:rsidR="00780B42">
        <w:rPr>
          <w:sz w:val="24"/>
          <w:szCs w:val="24"/>
        </w:rPr>
        <w:t xml:space="preserve">at </w:t>
      </w:r>
      <w:r w:rsidRPr="007E1D90" w:rsidR="00780B42">
        <w:rPr>
          <w:sz w:val="24"/>
          <w:szCs w:val="24"/>
        </w:rPr>
        <w:t xml:space="preserve">Doltone </w:t>
      </w:r>
      <w:r w:rsidRPr="007E1D90" w:rsidR="007E1D90">
        <w:rPr>
          <w:sz w:val="24"/>
          <w:szCs w:val="24"/>
        </w:rPr>
        <w:t>House</w:t>
      </w:r>
      <w:r w:rsidR="00856095">
        <w:rPr>
          <w:sz w:val="24"/>
          <w:szCs w:val="24"/>
        </w:rPr>
        <w:t>, Darling Island,</w:t>
      </w:r>
      <w:r w:rsidRPr="007E1D90" w:rsidR="007E1D90">
        <w:rPr>
          <w:sz w:val="24"/>
          <w:szCs w:val="24"/>
        </w:rPr>
        <w:t xml:space="preserve"> Pyrmont</w:t>
      </w:r>
      <w:r w:rsidRPr="007E1D90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A74188" w:rsidR="00A74188">
        <w:rPr>
          <w:sz w:val="24"/>
          <w:szCs w:val="24"/>
        </w:rPr>
        <w:t>The awarded recipient</w:t>
      </w:r>
      <w:r w:rsidR="0010089D">
        <w:rPr>
          <w:sz w:val="24"/>
          <w:szCs w:val="24"/>
        </w:rPr>
        <w:t xml:space="preserve"> will</w:t>
      </w:r>
      <w:r w:rsidRPr="00A74188" w:rsidR="00A74188">
        <w:rPr>
          <w:sz w:val="24"/>
          <w:szCs w:val="24"/>
        </w:rPr>
        <w:t xml:space="preserve"> receive a personalised </w:t>
      </w:r>
      <w:r w:rsidRPr="00A74188" w:rsidR="00395E18">
        <w:rPr>
          <w:sz w:val="24"/>
          <w:szCs w:val="24"/>
        </w:rPr>
        <w:t>plaque</w:t>
      </w:r>
      <w:r w:rsidRPr="00A74188" w:rsidR="00A74188">
        <w:rPr>
          <w:sz w:val="24"/>
          <w:szCs w:val="24"/>
        </w:rPr>
        <w:t xml:space="preserve"> and </w:t>
      </w:r>
      <w:r w:rsidR="00A6385B">
        <w:rPr>
          <w:sz w:val="24"/>
          <w:szCs w:val="24"/>
        </w:rPr>
        <w:t xml:space="preserve">associated branding to promote </w:t>
      </w:r>
      <w:r w:rsidR="008C089B">
        <w:rPr>
          <w:sz w:val="24"/>
          <w:szCs w:val="24"/>
        </w:rPr>
        <w:t>the</w:t>
      </w:r>
      <w:r w:rsidR="00A6385B">
        <w:rPr>
          <w:sz w:val="24"/>
          <w:szCs w:val="24"/>
        </w:rPr>
        <w:t xml:space="preserve"> achievement. </w:t>
      </w:r>
    </w:p>
    <w:p w:rsidRPr="00D91F7F" w:rsidR="00D91F7F" w:rsidP="00A92CBB" w:rsidRDefault="00A371F2" w14:paraId="1F1F1915" w14:textId="4D1F212F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8C089B">
        <w:rPr>
          <w:b/>
          <w:sz w:val="24"/>
          <w:szCs w:val="24"/>
        </w:rPr>
        <w:t>S</w:t>
      </w:r>
      <w:r w:rsidRPr="00D91F7F" w:rsidR="00D91F7F">
        <w:rPr>
          <w:b/>
          <w:sz w:val="24"/>
          <w:szCs w:val="24"/>
        </w:rPr>
        <w:t xml:space="preserve">ubmit </w:t>
      </w:r>
      <w:r w:rsidR="00565A98">
        <w:rPr>
          <w:b/>
          <w:sz w:val="24"/>
          <w:szCs w:val="24"/>
        </w:rPr>
        <w:t xml:space="preserve">your </w:t>
      </w:r>
      <w:r w:rsidRPr="00A371F2" w:rsidR="00565A98">
        <w:rPr>
          <w:b/>
          <w:sz w:val="24"/>
          <w:szCs w:val="24"/>
          <w:u w:val="single"/>
        </w:rPr>
        <w:t>self-nomination</w:t>
      </w:r>
      <w:r w:rsidRPr="00D91F7F" w:rsidR="00D91F7F">
        <w:rPr>
          <w:b/>
          <w:sz w:val="24"/>
          <w:szCs w:val="24"/>
        </w:rPr>
        <w:t xml:space="preserve"> </w:t>
      </w:r>
      <w:r w:rsidR="0082783C">
        <w:rPr>
          <w:b/>
          <w:sz w:val="24"/>
          <w:szCs w:val="24"/>
        </w:rPr>
        <w:t>for the LGP Contractor of the Year Award</w:t>
      </w:r>
    </w:p>
    <w:p w:rsidR="00D91F7F" w:rsidP="00D91F7F" w:rsidRDefault="009D4AA3" w14:paraId="565B4E4E" w14:textId="14FC9732">
      <w:pPr>
        <w:rPr>
          <w:sz w:val="24"/>
          <w:szCs w:val="24"/>
        </w:rPr>
      </w:pPr>
      <w:r>
        <w:rPr>
          <w:sz w:val="24"/>
          <w:szCs w:val="24"/>
        </w:rPr>
        <w:t xml:space="preserve">The criteria questions are </w:t>
      </w:r>
      <w:r w:rsidR="00F5384B">
        <w:rPr>
          <w:sz w:val="24"/>
          <w:szCs w:val="24"/>
        </w:rPr>
        <w:t xml:space="preserve">outlined in the following pages, please complete the criteria for the award and </w:t>
      </w:r>
      <w:r w:rsidR="00D91F7F">
        <w:rPr>
          <w:sz w:val="24"/>
          <w:szCs w:val="24"/>
        </w:rPr>
        <w:t xml:space="preserve">email your submission to </w:t>
      </w:r>
      <w:hyperlink w:history="1" r:id="rId12">
        <w:r w:rsidRPr="007A40B1" w:rsidR="00D91F7F">
          <w:rPr>
            <w:rStyle w:val="Hyperlink"/>
            <w:sz w:val="24"/>
            <w:szCs w:val="24"/>
          </w:rPr>
          <w:t>events@lgp.org.au</w:t>
        </w:r>
      </w:hyperlink>
      <w:r w:rsidR="00D91F7F">
        <w:rPr>
          <w:sz w:val="24"/>
          <w:szCs w:val="24"/>
        </w:rPr>
        <w:t xml:space="preserve"> </w:t>
      </w:r>
    </w:p>
    <w:p w:rsidRPr="00F531C1" w:rsidR="00D91F7F" w:rsidP="249A972E" w:rsidRDefault="008C089B" w14:paraId="07D7FAB4" w14:textId="46F65496">
      <w:pPr>
        <w:rPr>
          <w:b w:val="1"/>
          <w:bCs w:val="1"/>
          <w:color w:val="FF0000"/>
          <w:sz w:val="24"/>
          <w:szCs w:val="24"/>
        </w:rPr>
      </w:pPr>
      <w:r w:rsidRPr="249A972E" w:rsidR="008C089B">
        <w:rPr>
          <w:b w:val="1"/>
          <w:bCs w:val="1"/>
          <w:color w:val="FF0000"/>
          <w:sz w:val="24"/>
          <w:szCs w:val="24"/>
        </w:rPr>
        <w:t>C</w:t>
      </w:r>
      <w:r w:rsidRPr="249A972E" w:rsidR="00D91F7F">
        <w:rPr>
          <w:b w:val="1"/>
          <w:bCs w:val="1"/>
          <w:color w:val="FF0000"/>
          <w:sz w:val="24"/>
          <w:szCs w:val="24"/>
        </w:rPr>
        <w:t xml:space="preserve">losing date for entries is </w:t>
      </w:r>
      <w:r w:rsidRPr="249A972E" w:rsidR="00D91F7F">
        <w:rPr>
          <w:b w:val="1"/>
          <w:bCs w:val="1"/>
          <w:color w:val="FF0000"/>
          <w:sz w:val="24"/>
          <w:szCs w:val="24"/>
        </w:rPr>
        <w:t>5pm</w:t>
      </w:r>
      <w:r w:rsidRPr="249A972E" w:rsidR="00100D4B">
        <w:rPr>
          <w:b w:val="1"/>
          <w:bCs w:val="1"/>
          <w:color w:val="FF0000"/>
          <w:sz w:val="24"/>
          <w:szCs w:val="24"/>
        </w:rPr>
        <w:t>,</w:t>
      </w:r>
      <w:r w:rsidRPr="249A972E" w:rsidR="00D91F7F">
        <w:rPr>
          <w:b w:val="1"/>
          <w:bCs w:val="1"/>
          <w:color w:val="FF0000"/>
          <w:sz w:val="24"/>
          <w:szCs w:val="24"/>
        </w:rPr>
        <w:t xml:space="preserve"> </w:t>
      </w:r>
      <w:r w:rsidRPr="249A972E" w:rsidR="00230E5E">
        <w:rPr>
          <w:b w:val="1"/>
          <w:bCs w:val="1"/>
          <w:color w:val="FF0000"/>
          <w:sz w:val="24"/>
          <w:szCs w:val="24"/>
        </w:rPr>
        <w:t xml:space="preserve">Friday </w:t>
      </w:r>
      <w:r w:rsidRPr="249A972E" w:rsidR="78B11908">
        <w:rPr>
          <w:b w:val="1"/>
          <w:bCs w:val="1"/>
          <w:color w:val="FF0000"/>
          <w:sz w:val="24"/>
          <w:szCs w:val="24"/>
        </w:rPr>
        <w:t xml:space="preserve">15 </w:t>
      </w:r>
      <w:r w:rsidRPr="249A972E" w:rsidR="0070659A">
        <w:rPr>
          <w:b w:val="1"/>
          <w:bCs w:val="1"/>
          <w:color w:val="FF0000"/>
          <w:sz w:val="24"/>
          <w:szCs w:val="24"/>
        </w:rPr>
        <w:t>Sept</w:t>
      </w:r>
      <w:r w:rsidRPr="249A972E" w:rsidR="6128488D">
        <w:rPr>
          <w:b w:val="1"/>
          <w:bCs w:val="1"/>
          <w:color w:val="FF0000"/>
          <w:sz w:val="24"/>
          <w:szCs w:val="24"/>
        </w:rPr>
        <w:t>ember</w:t>
      </w:r>
      <w:r w:rsidRPr="249A972E" w:rsidR="00780B42">
        <w:rPr>
          <w:b w:val="1"/>
          <w:bCs w:val="1"/>
          <w:color w:val="FF0000"/>
          <w:sz w:val="24"/>
          <w:szCs w:val="24"/>
        </w:rPr>
        <w:t xml:space="preserve"> 20</w:t>
      </w:r>
      <w:r w:rsidRPr="249A972E" w:rsidR="009661AD">
        <w:rPr>
          <w:b w:val="1"/>
          <w:bCs w:val="1"/>
          <w:color w:val="FF0000"/>
          <w:sz w:val="24"/>
          <w:szCs w:val="24"/>
        </w:rPr>
        <w:t>2</w:t>
      </w:r>
      <w:r w:rsidRPr="249A972E" w:rsidR="00DA1BA4">
        <w:rPr>
          <w:b w:val="1"/>
          <w:bCs w:val="1"/>
          <w:color w:val="FF0000"/>
          <w:sz w:val="24"/>
          <w:szCs w:val="24"/>
        </w:rPr>
        <w:t>3</w:t>
      </w:r>
      <w:r w:rsidRPr="249A972E" w:rsidR="00D91F7F">
        <w:rPr>
          <w:b w:val="1"/>
          <w:bCs w:val="1"/>
          <w:color w:val="FF0000"/>
          <w:sz w:val="24"/>
          <w:szCs w:val="24"/>
        </w:rPr>
        <w:t>.</w:t>
      </w:r>
    </w:p>
    <w:p w:rsidR="00BD6F04" w:rsidRDefault="00100D4B" w14:paraId="18311399" w14:textId="417CCB86">
      <w:pPr>
        <w:rPr>
          <w:sz w:val="24"/>
          <w:szCs w:val="24"/>
        </w:rPr>
      </w:pPr>
      <w:r w:rsidRPr="00D91F7F">
        <w:rPr>
          <w:b/>
          <w:sz w:val="24"/>
          <w:szCs w:val="24"/>
        </w:rPr>
        <w:t>For further information</w:t>
      </w:r>
      <w:r w:rsidR="00236A6F">
        <w:rPr>
          <w:b/>
          <w:sz w:val="24"/>
          <w:szCs w:val="24"/>
        </w:rPr>
        <w:t xml:space="preserve">, </w:t>
      </w:r>
      <w:r w:rsidRPr="00295766" w:rsidR="00295766">
        <w:rPr>
          <w:b/>
          <w:bCs/>
          <w:sz w:val="24"/>
          <w:szCs w:val="24"/>
        </w:rPr>
        <w:t>please</w:t>
      </w:r>
      <w:r w:rsidRPr="00295766">
        <w:rPr>
          <w:b/>
          <w:bCs/>
          <w:sz w:val="24"/>
          <w:szCs w:val="24"/>
        </w:rPr>
        <w:t xml:space="preserve"> contact</w:t>
      </w:r>
      <w:r w:rsidRPr="00295766" w:rsidR="00BD6F04">
        <w:rPr>
          <w:b/>
          <w:bCs/>
          <w:sz w:val="24"/>
          <w:szCs w:val="24"/>
        </w:rPr>
        <w:t>:</w:t>
      </w:r>
    </w:p>
    <w:p w:rsidR="00BD6F04" w:rsidP="00236A6F" w:rsidRDefault="00BD6F04" w14:paraId="303D9A10" w14:textId="1E170FD4">
      <w:pPr>
        <w:spacing w:after="60"/>
        <w:rPr>
          <w:sz w:val="24"/>
          <w:szCs w:val="24"/>
        </w:rPr>
      </w:pPr>
      <w:r>
        <w:rPr>
          <w:sz w:val="24"/>
          <w:szCs w:val="24"/>
        </w:rPr>
        <w:tab/>
      </w:r>
      <w:r w:rsidR="00BD6F04">
        <w:rPr>
          <w:sz w:val="24"/>
          <w:szCs w:val="24"/>
        </w:rPr>
        <w:t xml:space="preserve">Michelle Burgess </w:t>
      </w:r>
      <w:r w:rsidR="00B95A02">
        <w:rPr>
          <w:sz w:val="24"/>
          <w:szCs w:val="24"/>
        </w:rPr>
        <w:t>–</w:t>
      </w:r>
      <w:r w:rsidR="00BD6F04">
        <w:rPr>
          <w:sz w:val="24"/>
          <w:szCs w:val="24"/>
        </w:rPr>
        <w:t xml:space="preserve"> </w:t>
      </w:r>
      <w:r w:rsidR="53F087D3">
        <w:rPr>
          <w:sz w:val="24"/>
          <w:szCs w:val="24"/>
        </w:rPr>
        <w:t xml:space="preserve">Supplier </w:t>
      </w:r>
      <w:r w:rsidR="00BD6F04">
        <w:rPr>
          <w:sz w:val="24"/>
          <w:szCs w:val="24"/>
        </w:rPr>
        <w:t>Relationship</w:t>
      </w:r>
      <w:r w:rsidR="5850772B">
        <w:rPr>
          <w:sz w:val="24"/>
          <w:szCs w:val="24"/>
        </w:rPr>
        <w:t>s</w:t>
      </w:r>
      <w:r w:rsidR="00BD6F04">
        <w:rPr>
          <w:sz w:val="24"/>
          <w:szCs w:val="24"/>
        </w:rPr>
        <w:t xml:space="preserve"> Manager</w:t>
      </w:r>
    </w:p>
    <w:p w:rsidR="00BD6F04" w:rsidP="00236A6F" w:rsidRDefault="00BD6F04" w14:paraId="0CEC51B4" w14:textId="0DBDDA7E">
      <w:pPr>
        <w:spacing w:after="60"/>
        <w:rPr>
          <w:sz w:val="24"/>
          <w:szCs w:val="24"/>
        </w:rPr>
      </w:pPr>
      <w:r>
        <w:rPr>
          <w:sz w:val="24"/>
          <w:szCs w:val="24"/>
        </w:rPr>
        <w:tab/>
      </w:r>
      <w:r w:rsidR="00E35964">
        <w:rPr>
          <w:sz w:val="24"/>
          <w:szCs w:val="24"/>
        </w:rPr>
        <w:t>M</w:t>
      </w:r>
      <w:r w:rsidR="00295766">
        <w:rPr>
          <w:sz w:val="24"/>
          <w:szCs w:val="24"/>
        </w:rPr>
        <w:t>: 04</w:t>
      </w:r>
      <w:r w:rsidR="004336D8">
        <w:rPr>
          <w:sz w:val="24"/>
          <w:szCs w:val="24"/>
        </w:rPr>
        <w:t>55 081 845</w:t>
      </w:r>
    </w:p>
    <w:p w:rsidR="009D4AA3" w:rsidP="00236A6F" w:rsidRDefault="00BD6F04" w14:paraId="1525AC43" w14:textId="33D7FA8C">
      <w:pPr>
        <w:spacing w:after="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Email: </w:t>
      </w:r>
      <w:hyperlink w:history="1" r:id="rId13">
        <w:r w:rsidRPr="007470B1">
          <w:rPr>
            <w:rStyle w:val="Hyperlink"/>
            <w:sz w:val="24"/>
            <w:szCs w:val="24"/>
          </w:rPr>
          <w:t>mburgess@lgp.org.au</w:t>
        </w:r>
      </w:hyperlink>
      <w:r>
        <w:rPr>
          <w:sz w:val="24"/>
          <w:szCs w:val="24"/>
        </w:rPr>
        <w:t xml:space="preserve"> </w:t>
      </w:r>
    </w:p>
    <w:p w:rsidR="00D91F7F" w:rsidRDefault="00F06835" w14:paraId="11DBCF4A" w14:textId="46C210BF">
      <w:pPr>
        <w:rPr>
          <w:sz w:val="40"/>
          <w:szCs w:val="40"/>
        </w:rPr>
      </w:pPr>
      <w:r>
        <w:rPr>
          <w:sz w:val="24"/>
          <w:szCs w:val="24"/>
        </w:rPr>
        <w:t>Good luck</w:t>
      </w:r>
      <w:r w:rsidR="008C089B">
        <w:rPr>
          <w:sz w:val="24"/>
          <w:szCs w:val="24"/>
        </w:rPr>
        <w:t>!</w:t>
      </w:r>
      <w:r w:rsidR="00D91F7F">
        <w:rPr>
          <w:sz w:val="40"/>
          <w:szCs w:val="40"/>
        </w:rPr>
        <w:br w:type="page"/>
      </w:r>
    </w:p>
    <w:p w:rsidRPr="00D84B19" w:rsidR="00D84B19" w:rsidP="00A92CBB" w:rsidRDefault="00923019" w14:paraId="38AC071A" w14:textId="15AC75D4">
      <w:pPr>
        <w:rPr>
          <w:sz w:val="40"/>
          <w:szCs w:val="40"/>
        </w:rPr>
      </w:pPr>
      <w:r>
        <w:rPr>
          <w:sz w:val="40"/>
          <w:szCs w:val="40"/>
        </w:rPr>
        <w:t>LGP Contractor of the Year</w:t>
      </w:r>
      <w:r w:rsidR="009B3032">
        <w:rPr>
          <w:sz w:val="40"/>
          <w:szCs w:val="40"/>
        </w:rPr>
        <w:t xml:space="preserve"> </w:t>
      </w:r>
    </w:p>
    <w:p w:rsidRPr="00D84B19" w:rsidR="00D84B19" w:rsidRDefault="00D84B19" w14:paraId="3A993348" w14:textId="137CC866">
      <w:pPr>
        <w:rPr>
          <w:i/>
        </w:rPr>
      </w:pPr>
      <w:r w:rsidRPr="00D84B19">
        <w:rPr>
          <w:i/>
        </w:rPr>
        <w:t xml:space="preserve">To be eligible the </w:t>
      </w:r>
      <w:r w:rsidR="00923019">
        <w:rPr>
          <w:i/>
        </w:rPr>
        <w:t>Contractors</w:t>
      </w:r>
      <w:r w:rsidR="00100D4B">
        <w:rPr>
          <w:i/>
        </w:rPr>
        <w:t>’</w:t>
      </w:r>
      <w:r w:rsidR="00923019">
        <w:rPr>
          <w:i/>
        </w:rPr>
        <w:t xml:space="preserve"> product</w:t>
      </w:r>
      <w:r w:rsidR="00B30457">
        <w:rPr>
          <w:i/>
        </w:rPr>
        <w:t>s or service</w:t>
      </w:r>
      <w:r w:rsidR="00923019">
        <w:rPr>
          <w:i/>
        </w:rPr>
        <w:t xml:space="preserve"> must be delivered under the LGP </w:t>
      </w:r>
      <w:r w:rsidR="002E3EDF">
        <w:rPr>
          <w:i/>
        </w:rPr>
        <w:t>or NPN</w:t>
      </w:r>
      <w:r w:rsidR="002B4477">
        <w:rPr>
          <w:i/>
        </w:rPr>
        <w:t xml:space="preserve"> </w:t>
      </w:r>
      <w:r w:rsidR="00923019">
        <w:rPr>
          <w:i/>
        </w:rPr>
        <w:t>arrangement</w:t>
      </w:r>
      <w:r w:rsidRPr="00D84B19">
        <w:rPr>
          <w:i/>
        </w:rPr>
        <w:t xml:space="preserve"> within </w:t>
      </w:r>
      <w:r w:rsidR="00923019">
        <w:rPr>
          <w:i/>
        </w:rPr>
        <w:t>the state of New South Wales</w:t>
      </w:r>
      <w:r w:rsidRPr="00D84B19">
        <w:rPr>
          <w:i/>
        </w:rPr>
        <w:t>.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689"/>
        <w:gridCol w:w="6327"/>
      </w:tblGrid>
      <w:tr w:rsidR="00734D9E" w:rsidTr="00734D9E" w14:paraId="1F0DC8C2" w14:textId="77777777">
        <w:tc>
          <w:tcPr>
            <w:tcW w:w="9016" w:type="dxa"/>
            <w:gridSpan w:val="2"/>
            <w:shd w:val="clear" w:color="auto" w:fill="DEEAF6" w:themeFill="accent1" w:themeFillTint="33"/>
          </w:tcPr>
          <w:p w:rsidRPr="00734D9E" w:rsidR="00734D9E" w:rsidP="002E3EDF" w:rsidRDefault="002E3EDF" w14:paraId="22512BE6" w14:textId="5197074B">
            <w:r>
              <w:rPr>
                <w:b/>
              </w:rPr>
              <w:t xml:space="preserve">Contractor </w:t>
            </w:r>
            <w:r w:rsidR="00734D9E">
              <w:rPr>
                <w:b/>
              </w:rPr>
              <w:t>Details</w:t>
            </w:r>
          </w:p>
        </w:tc>
      </w:tr>
      <w:tr w:rsidR="00734D9E" w:rsidTr="00734D9E" w14:paraId="63CF1A4F" w14:textId="77777777">
        <w:tc>
          <w:tcPr>
            <w:tcW w:w="2689" w:type="dxa"/>
          </w:tcPr>
          <w:p w:rsidR="00734D9E" w:rsidP="00FD51D5" w:rsidRDefault="00FD51D5" w14:paraId="6EDB88C6" w14:textId="578D5F97">
            <w:pPr>
              <w:rPr>
                <w:b/>
              </w:rPr>
            </w:pPr>
            <w:r>
              <w:rPr>
                <w:b/>
              </w:rPr>
              <w:t xml:space="preserve">Company </w:t>
            </w:r>
            <w:r w:rsidR="00734D9E">
              <w:rPr>
                <w:b/>
              </w:rPr>
              <w:t>Name</w:t>
            </w:r>
          </w:p>
        </w:tc>
        <w:tc>
          <w:tcPr>
            <w:tcW w:w="6327" w:type="dxa"/>
          </w:tcPr>
          <w:p w:rsidRPr="00734D9E" w:rsidR="00734D9E" w:rsidRDefault="00734D9E" w14:paraId="771B0D03" w14:textId="77777777"/>
        </w:tc>
      </w:tr>
      <w:tr w:rsidR="00734D9E" w:rsidTr="00734D9E" w14:paraId="005FEA4C" w14:textId="77777777">
        <w:tc>
          <w:tcPr>
            <w:tcW w:w="2689" w:type="dxa"/>
          </w:tcPr>
          <w:p w:rsidR="00734D9E" w:rsidP="00FD51D5" w:rsidRDefault="00100D4B" w14:paraId="1B312A09" w14:textId="1EBEA7F0">
            <w:pPr>
              <w:rPr>
                <w:b/>
              </w:rPr>
            </w:pPr>
            <w:r>
              <w:rPr>
                <w:b/>
              </w:rPr>
              <w:t xml:space="preserve">Nominated Product </w:t>
            </w:r>
            <w:r w:rsidR="00FD51D5">
              <w:rPr>
                <w:b/>
              </w:rPr>
              <w:t>or S</w:t>
            </w:r>
            <w:r>
              <w:rPr>
                <w:b/>
              </w:rPr>
              <w:t xml:space="preserve">ervice </w:t>
            </w:r>
            <w:r w:rsidR="00FD51D5">
              <w:rPr>
                <w:b/>
              </w:rPr>
              <w:t>(</w:t>
            </w:r>
            <w:r>
              <w:rPr>
                <w:b/>
              </w:rPr>
              <w:t>if Applicable</w:t>
            </w:r>
            <w:r w:rsidR="00FD51D5">
              <w:rPr>
                <w:b/>
              </w:rPr>
              <w:t>)</w:t>
            </w:r>
          </w:p>
        </w:tc>
        <w:tc>
          <w:tcPr>
            <w:tcW w:w="6327" w:type="dxa"/>
          </w:tcPr>
          <w:p w:rsidRPr="00734D9E" w:rsidR="00734D9E" w:rsidRDefault="00734D9E" w14:paraId="48264CDF" w14:textId="77777777"/>
        </w:tc>
      </w:tr>
      <w:tr w:rsidR="00734D9E" w:rsidTr="00734D9E" w14:paraId="35E7E7DF" w14:textId="77777777">
        <w:tc>
          <w:tcPr>
            <w:tcW w:w="2689" w:type="dxa"/>
          </w:tcPr>
          <w:p w:rsidR="00734D9E" w:rsidRDefault="00734D9E" w14:paraId="3FA75E35" w14:textId="77777777">
            <w:pPr>
              <w:rPr>
                <w:b/>
              </w:rPr>
            </w:pPr>
          </w:p>
        </w:tc>
        <w:tc>
          <w:tcPr>
            <w:tcW w:w="6327" w:type="dxa"/>
          </w:tcPr>
          <w:p w:rsidRPr="00734D9E" w:rsidR="00734D9E" w:rsidRDefault="00734D9E" w14:paraId="12D5FA16" w14:textId="77777777"/>
        </w:tc>
      </w:tr>
      <w:tr w:rsidR="00734D9E" w:rsidTr="00734D9E" w14:paraId="3B434967" w14:textId="77777777">
        <w:tc>
          <w:tcPr>
            <w:tcW w:w="9016" w:type="dxa"/>
            <w:gridSpan w:val="2"/>
            <w:shd w:val="clear" w:color="auto" w:fill="DEEAF6" w:themeFill="accent1" w:themeFillTint="33"/>
          </w:tcPr>
          <w:p w:rsidRPr="00734D9E" w:rsidR="00734D9E" w:rsidP="00734D9E" w:rsidRDefault="00734D9E" w14:paraId="1CB7339A" w14:textId="77777777">
            <w:r>
              <w:rPr>
                <w:b/>
              </w:rPr>
              <w:t>Nomination Submitted By</w:t>
            </w:r>
          </w:p>
        </w:tc>
      </w:tr>
      <w:tr w:rsidR="00734D9E" w:rsidTr="00734D9E" w14:paraId="69CD261F" w14:textId="77777777">
        <w:tc>
          <w:tcPr>
            <w:tcW w:w="2689" w:type="dxa"/>
          </w:tcPr>
          <w:p w:rsidR="00734D9E" w:rsidP="00734D9E" w:rsidRDefault="00734D9E" w14:paraId="1F63BF93" w14:textId="77777777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327" w:type="dxa"/>
          </w:tcPr>
          <w:p w:rsidRPr="00734D9E" w:rsidR="00734D9E" w:rsidRDefault="00734D9E" w14:paraId="50B924FF" w14:textId="77777777"/>
        </w:tc>
      </w:tr>
      <w:tr w:rsidR="00734D9E" w:rsidTr="00734D9E" w14:paraId="3CCB2685" w14:textId="77777777">
        <w:tc>
          <w:tcPr>
            <w:tcW w:w="2689" w:type="dxa"/>
          </w:tcPr>
          <w:p w:rsidR="00734D9E" w:rsidP="00100D4B" w:rsidRDefault="00100D4B" w14:paraId="7E3C6B25" w14:textId="047E3F4F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6327" w:type="dxa"/>
          </w:tcPr>
          <w:p w:rsidR="00734D9E" w:rsidRDefault="00734D9E" w14:paraId="6EE75C41" w14:textId="77777777">
            <w:pPr>
              <w:rPr>
                <w:b/>
              </w:rPr>
            </w:pPr>
          </w:p>
        </w:tc>
      </w:tr>
      <w:tr w:rsidR="00734D9E" w:rsidTr="00734D9E" w14:paraId="5F3BF5A6" w14:textId="77777777">
        <w:tc>
          <w:tcPr>
            <w:tcW w:w="2689" w:type="dxa"/>
          </w:tcPr>
          <w:p w:rsidR="00734D9E" w:rsidP="00F85062" w:rsidRDefault="00734D9E" w14:paraId="58918E5D" w14:textId="2CED834A">
            <w:pPr>
              <w:rPr>
                <w:b/>
              </w:rPr>
            </w:pPr>
            <w:r>
              <w:rPr>
                <w:b/>
              </w:rPr>
              <w:t xml:space="preserve">Relationship to </w:t>
            </w:r>
            <w:r w:rsidR="00F85062">
              <w:rPr>
                <w:b/>
              </w:rPr>
              <w:t>Company</w:t>
            </w:r>
          </w:p>
        </w:tc>
        <w:tc>
          <w:tcPr>
            <w:tcW w:w="6327" w:type="dxa"/>
          </w:tcPr>
          <w:p w:rsidR="00734D9E" w:rsidRDefault="00734D9E" w14:paraId="630F5BA7" w14:textId="77777777">
            <w:pPr>
              <w:rPr>
                <w:b/>
              </w:rPr>
            </w:pPr>
          </w:p>
        </w:tc>
      </w:tr>
      <w:tr w:rsidR="00734D9E" w:rsidTr="00734D9E" w14:paraId="140E29C5" w14:textId="77777777">
        <w:tc>
          <w:tcPr>
            <w:tcW w:w="2689" w:type="dxa"/>
          </w:tcPr>
          <w:p w:rsidR="00734D9E" w:rsidP="00734D9E" w:rsidRDefault="00734D9E" w14:paraId="1A4BD54C" w14:textId="77777777">
            <w:pPr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6327" w:type="dxa"/>
          </w:tcPr>
          <w:p w:rsidR="00734D9E" w:rsidRDefault="00734D9E" w14:paraId="6A427EFA" w14:textId="77777777">
            <w:pPr>
              <w:rPr>
                <w:b/>
              </w:rPr>
            </w:pPr>
          </w:p>
        </w:tc>
      </w:tr>
      <w:tr w:rsidR="00734D9E" w:rsidTr="00734D9E" w14:paraId="1E76989C" w14:textId="77777777">
        <w:tc>
          <w:tcPr>
            <w:tcW w:w="2689" w:type="dxa"/>
          </w:tcPr>
          <w:p w:rsidR="00734D9E" w:rsidRDefault="00734D9E" w14:paraId="7E652216" w14:textId="77777777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6327" w:type="dxa"/>
          </w:tcPr>
          <w:p w:rsidR="00734D9E" w:rsidRDefault="00734D9E" w14:paraId="08D996B0" w14:textId="77777777">
            <w:pPr>
              <w:rPr>
                <w:b/>
              </w:rPr>
            </w:pPr>
          </w:p>
        </w:tc>
      </w:tr>
    </w:tbl>
    <w:p w:rsidR="00734D9E" w:rsidRDefault="00734D9E" w14:paraId="46C954C4" w14:textId="77777777">
      <w:pPr>
        <w:rPr>
          <w:b/>
        </w:rPr>
      </w:pPr>
    </w:p>
    <w:p w:rsidRPr="00D84B19" w:rsidR="00D84B19" w:rsidRDefault="00D84B19" w14:paraId="34C5B09B" w14:textId="7FB398D5">
      <w:pPr>
        <w:rPr>
          <w:b/>
        </w:rPr>
      </w:pPr>
      <w:r w:rsidRPr="00D84B19">
        <w:rPr>
          <w:b/>
        </w:rPr>
        <w:t xml:space="preserve">Award </w:t>
      </w:r>
      <w:r w:rsidR="00843FDF">
        <w:rPr>
          <w:b/>
        </w:rPr>
        <w:t>C</w:t>
      </w:r>
      <w:r w:rsidRPr="00D84B19">
        <w:rPr>
          <w:b/>
        </w:rPr>
        <w:t>riteria</w:t>
      </w:r>
      <w:r w:rsidR="00A565F9">
        <w:rPr>
          <w:b/>
        </w:rPr>
        <w:t xml:space="preserve"> Questions</w:t>
      </w:r>
      <w:r w:rsidR="005A0A82">
        <w:rPr>
          <w:b/>
        </w:rPr>
        <w:br/>
      </w:r>
      <w:r w:rsidR="003C55D7">
        <w:rPr>
          <w:i/>
        </w:rPr>
        <w:t xml:space="preserve">The maximum word count, as a guide, is </w:t>
      </w:r>
      <w:r w:rsidRPr="005A0A82" w:rsidR="003C55D7">
        <w:rPr>
          <w:i/>
        </w:rPr>
        <w:t xml:space="preserve">300 words per </w:t>
      </w:r>
      <w:proofErr w:type="gramStart"/>
      <w:r w:rsidRPr="005A0A82" w:rsidR="003C55D7">
        <w:rPr>
          <w:i/>
        </w:rPr>
        <w:t>question</w:t>
      </w:r>
      <w:proofErr w:type="gramEnd"/>
    </w:p>
    <w:p w:rsidR="00D64064" w:rsidP="00365D36" w:rsidRDefault="004E745B" w14:paraId="1F14F623" w14:textId="5C055D62">
      <w:pPr>
        <w:pStyle w:val="ListParagraph"/>
        <w:numPr>
          <w:ilvl w:val="0"/>
          <w:numId w:val="1"/>
        </w:numPr>
        <w:ind w:left="360"/>
      </w:pPr>
      <w:r w:rsidRPr="00D84B19">
        <w:t>Please outline</w:t>
      </w:r>
      <w:r w:rsidR="00BD6F04">
        <w:t xml:space="preserve"> where your organisation has delivered sustainability initiatives </w:t>
      </w:r>
      <w:r w:rsidRPr="00D84B19" w:rsidR="00BD6F04">
        <w:t>(</w:t>
      </w:r>
      <w:proofErr w:type="spellStart"/>
      <w:r w:rsidR="00BD6F04">
        <w:t>ie</w:t>
      </w:r>
      <w:proofErr w:type="spellEnd"/>
      <w:r w:rsidR="00BD6F04">
        <w:t xml:space="preserve">. </w:t>
      </w:r>
      <w:r w:rsidRPr="00D84B19" w:rsidR="00BD6F04">
        <w:t>environmental</w:t>
      </w:r>
      <w:r w:rsidR="00BD6F04">
        <w:t xml:space="preserve"> and/or</w:t>
      </w:r>
      <w:r w:rsidRPr="00D84B19" w:rsidR="00BD6F04">
        <w:t xml:space="preserve"> social outcomes)</w:t>
      </w:r>
      <w:r w:rsidR="00BD6F04">
        <w:t xml:space="preserve"> under the LGP contract during FY</w:t>
      </w:r>
      <w:r w:rsidRPr="008B39D0" w:rsidR="008B39D0">
        <w:t>202</w:t>
      </w:r>
      <w:r w:rsidR="00D04B5D">
        <w:t>2</w:t>
      </w:r>
      <w:r w:rsidRPr="008B39D0" w:rsidR="008B39D0">
        <w:t>-2</w:t>
      </w:r>
      <w:r w:rsidR="00D04B5D">
        <w:t>3</w:t>
      </w:r>
      <w:r w:rsidR="00BD6F04">
        <w:t xml:space="preserve">. </w:t>
      </w:r>
    </w:p>
    <w:tbl>
      <w:tblPr>
        <w:tblStyle w:val="TableGrid"/>
        <w:tblW w:w="0" w:type="auto"/>
        <w:tblBorders>
          <w:top w:val="triple" w:color="auto" w:sz="4" w:space="0"/>
          <w:left w:val="triple" w:color="auto" w:sz="4" w:space="0"/>
          <w:bottom w:val="triple" w:color="auto" w:sz="4" w:space="0"/>
          <w:right w:val="triple" w:color="auto" w:sz="4" w:space="0"/>
          <w:insideH w:val="triple" w:color="auto" w:sz="4" w:space="0"/>
          <w:insideV w:val="triple" w:color="auto" w:sz="4" w:space="0"/>
        </w:tblBorders>
        <w:tblLook w:val="04A0" w:firstRow="1" w:lastRow="0" w:firstColumn="1" w:lastColumn="0" w:noHBand="0" w:noVBand="1"/>
      </w:tblPr>
      <w:tblGrid>
        <w:gridCol w:w="8976"/>
      </w:tblGrid>
      <w:tr w:rsidR="00734D9E" w:rsidTr="00734D9E" w14:paraId="27676A6E" w14:textId="77777777">
        <w:tc>
          <w:tcPr>
            <w:tcW w:w="9016" w:type="dxa"/>
          </w:tcPr>
          <w:p w:rsidR="00734D9E" w:rsidP="00734D9E" w:rsidRDefault="00734D9E" w14:paraId="02336FAA" w14:textId="77777777"/>
          <w:p w:rsidR="00734D9E" w:rsidP="00734D9E" w:rsidRDefault="00734D9E" w14:paraId="0A4F8329" w14:textId="77777777"/>
        </w:tc>
      </w:tr>
    </w:tbl>
    <w:p w:rsidR="00734D9E" w:rsidP="00734D9E" w:rsidRDefault="00734D9E" w14:paraId="456AC0B6" w14:textId="77777777"/>
    <w:p w:rsidR="00D84B19" w:rsidP="007A48D9" w:rsidRDefault="00843FDF" w14:paraId="2B6FF101" w14:textId="587423DD">
      <w:pPr>
        <w:pStyle w:val="ListParagraph"/>
        <w:numPr>
          <w:ilvl w:val="0"/>
          <w:numId w:val="1"/>
        </w:numPr>
      </w:pPr>
      <w:r>
        <w:t>Tell us about</w:t>
      </w:r>
      <w:r w:rsidRPr="00D84B19">
        <w:t xml:space="preserve"> </w:t>
      </w:r>
      <w:r>
        <w:t xml:space="preserve">how your company has </w:t>
      </w:r>
      <w:r w:rsidRPr="00D84B19">
        <w:t>implemented</w:t>
      </w:r>
      <w:r>
        <w:t xml:space="preserve"> innovation</w:t>
      </w:r>
      <w:r w:rsidR="00BD6F04">
        <w:t xml:space="preserve"> under the contract.  This can be innovative business practice,</w:t>
      </w:r>
      <w:r>
        <w:t xml:space="preserve"> </w:t>
      </w:r>
      <w:r w:rsidRPr="00D84B19">
        <w:t>o</w:t>
      </w:r>
      <w:r>
        <w:t xml:space="preserve">r </w:t>
      </w:r>
      <w:r w:rsidR="00BD6F04">
        <w:t xml:space="preserve">the introduction of </w:t>
      </w:r>
      <w:r>
        <w:t xml:space="preserve">an innovative product or </w:t>
      </w:r>
      <w:proofErr w:type="gramStart"/>
      <w:r>
        <w:t>service</w:t>
      </w:r>
      <w:r w:rsidRPr="00D84B19">
        <w:t>?</w:t>
      </w:r>
      <w:proofErr w:type="gramEnd"/>
    </w:p>
    <w:tbl>
      <w:tblPr>
        <w:tblStyle w:val="TableGrid"/>
        <w:tblW w:w="0" w:type="auto"/>
        <w:tblBorders>
          <w:top w:val="triple" w:color="auto" w:sz="4" w:space="0"/>
          <w:left w:val="triple" w:color="auto" w:sz="4" w:space="0"/>
          <w:bottom w:val="triple" w:color="auto" w:sz="4" w:space="0"/>
          <w:right w:val="triple" w:color="auto" w:sz="4" w:space="0"/>
          <w:insideH w:val="triple" w:color="auto" w:sz="4" w:space="0"/>
          <w:insideV w:val="triple" w:color="auto" w:sz="4" w:space="0"/>
        </w:tblBorders>
        <w:tblLook w:val="04A0" w:firstRow="1" w:lastRow="0" w:firstColumn="1" w:lastColumn="0" w:noHBand="0" w:noVBand="1"/>
      </w:tblPr>
      <w:tblGrid>
        <w:gridCol w:w="8976"/>
      </w:tblGrid>
      <w:tr w:rsidR="00734D9E" w:rsidTr="00641D1E" w14:paraId="0EB77E77" w14:textId="77777777">
        <w:tc>
          <w:tcPr>
            <w:tcW w:w="9016" w:type="dxa"/>
          </w:tcPr>
          <w:p w:rsidR="00734D9E" w:rsidP="00641D1E" w:rsidRDefault="00734D9E" w14:paraId="007D7E4C" w14:textId="77777777"/>
          <w:p w:rsidR="00734D9E" w:rsidP="00641D1E" w:rsidRDefault="00734D9E" w14:paraId="6962CF4C" w14:textId="77777777"/>
        </w:tc>
      </w:tr>
    </w:tbl>
    <w:p w:rsidR="00734D9E" w:rsidP="00734D9E" w:rsidRDefault="00734D9E" w14:paraId="307B50BB" w14:textId="77777777"/>
    <w:p w:rsidR="00DA05DD" w:rsidP="00843FDF" w:rsidRDefault="00BD6F04" w14:paraId="40F5FE56" w14:textId="0F539A30">
      <w:pPr>
        <w:pStyle w:val="ListParagraph"/>
        <w:numPr>
          <w:ilvl w:val="0"/>
          <w:numId w:val="1"/>
        </w:numPr>
      </w:pPr>
      <w:r>
        <w:t xml:space="preserve">Can you please share with us what </w:t>
      </w:r>
      <w:r w:rsidRPr="00843FDF" w:rsidR="00843FDF">
        <w:t xml:space="preserve">commercial growth </w:t>
      </w:r>
      <w:r>
        <w:t xml:space="preserve">your organisation has achieved during </w:t>
      </w:r>
      <w:r w:rsidR="006A2904">
        <w:t>FY</w:t>
      </w:r>
      <w:r w:rsidRPr="008B39D0" w:rsidR="006A2904">
        <w:t>202</w:t>
      </w:r>
      <w:r w:rsidR="00D04B5D">
        <w:t>2</w:t>
      </w:r>
      <w:r w:rsidRPr="008B39D0" w:rsidR="006A2904">
        <w:t>-2</w:t>
      </w:r>
      <w:r w:rsidR="00D04B5D">
        <w:t>3</w:t>
      </w:r>
      <w:r w:rsidR="006A2904">
        <w:t xml:space="preserve"> </w:t>
      </w:r>
      <w:r w:rsidRPr="00843FDF" w:rsidR="00843FDF">
        <w:t>through the LGP contract</w:t>
      </w:r>
      <w:r w:rsidR="00843FDF">
        <w:t>?</w:t>
      </w:r>
    </w:p>
    <w:tbl>
      <w:tblPr>
        <w:tblStyle w:val="TableGrid"/>
        <w:tblW w:w="0" w:type="auto"/>
        <w:tblBorders>
          <w:top w:val="triple" w:color="auto" w:sz="4" w:space="0"/>
          <w:left w:val="triple" w:color="auto" w:sz="4" w:space="0"/>
          <w:bottom w:val="triple" w:color="auto" w:sz="4" w:space="0"/>
          <w:right w:val="triple" w:color="auto" w:sz="4" w:space="0"/>
          <w:insideH w:val="triple" w:color="auto" w:sz="4" w:space="0"/>
          <w:insideV w:val="triple" w:color="auto" w:sz="4" w:space="0"/>
        </w:tblBorders>
        <w:tblLook w:val="04A0" w:firstRow="1" w:lastRow="0" w:firstColumn="1" w:lastColumn="0" w:noHBand="0" w:noVBand="1"/>
      </w:tblPr>
      <w:tblGrid>
        <w:gridCol w:w="8976"/>
      </w:tblGrid>
      <w:tr w:rsidR="00734D9E" w:rsidTr="00641D1E" w14:paraId="2DC11A6F" w14:textId="77777777">
        <w:tc>
          <w:tcPr>
            <w:tcW w:w="9016" w:type="dxa"/>
          </w:tcPr>
          <w:p w:rsidR="00734D9E" w:rsidP="00641D1E" w:rsidRDefault="00734D9E" w14:paraId="53392509" w14:textId="77777777"/>
          <w:p w:rsidR="00734D9E" w:rsidP="00641D1E" w:rsidRDefault="00734D9E" w14:paraId="524EA29C" w14:textId="77777777"/>
        </w:tc>
      </w:tr>
    </w:tbl>
    <w:p w:rsidR="00D84B19" w:rsidP="00734D9E" w:rsidRDefault="00D84B19" w14:paraId="641FCD0B" w14:textId="77777777"/>
    <w:p w:rsidR="00D84B19" w:rsidP="0047172F" w:rsidRDefault="0047172F" w14:paraId="330A0C18" w14:textId="1EA07478">
      <w:pPr>
        <w:pStyle w:val="ListParagraph"/>
        <w:numPr>
          <w:ilvl w:val="0"/>
          <w:numId w:val="1"/>
        </w:numPr>
      </w:pPr>
      <w:r>
        <w:t xml:space="preserve">Please demonstrate </w:t>
      </w:r>
      <w:r w:rsidR="00BD6F04">
        <w:t xml:space="preserve">examples of </w:t>
      </w:r>
      <w:r>
        <w:t>h</w:t>
      </w:r>
      <w:r w:rsidRPr="00843FDF" w:rsidR="00843FDF">
        <w:t>ow</w:t>
      </w:r>
      <w:r w:rsidR="00BD6F04">
        <w:t xml:space="preserve"> and where</w:t>
      </w:r>
      <w:r w:rsidRPr="00843FDF" w:rsidR="00843FDF">
        <w:t xml:space="preserve"> </w:t>
      </w:r>
      <w:r>
        <w:t xml:space="preserve">you </w:t>
      </w:r>
      <w:r w:rsidR="00BD6F04">
        <w:t xml:space="preserve">have successfully </w:t>
      </w:r>
      <w:r w:rsidRPr="0047172F">
        <w:t>promot</w:t>
      </w:r>
      <w:r>
        <w:t>e</w:t>
      </w:r>
      <w:r w:rsidR="00BD6F04">
        <w:t>d</w:t>
      </w:r>
      <w:r w:rsidRPr="0047172F">
        <w:t xml:space="preserve"> the LGP </w:t>
      </w:r>
      <w:r w:rsidR="00BD6F04">
        <w:t xml:space="preserve">organisation and </w:t>
      </w:r>
      <w:r w:rsidRPr="0047172F">
        <w:t xml:space="preserve">with </w:t>
      </w:r>
      <w:r w:rsidR="00BD6F04">
        <w:t xml:space="preserve">your own </w:t>
      </w:r>
      <w:r w:rsidRPr="0047172F">
        <w:t>staff</w:t>
      </w:r>
      <w:r w:rsidR="00BD6F04">
        <w:t>,</w:t>
      </w:r>
      <w:r w:rsidRPr="0047172F">
        <w:t xml:space="preserve"> and </w:t>
      </w:r>
      <w:r w:rsidR="00BD6F04">
        <w:t>with your council customer</w:t>
      </w:r>
      <w:r w:rsidRPr="0047172F" w:rsidR="00BD6F04">
        <w:t>s</w:t>
      </w:r>
      <w:r w:rsidRPr="00D84B19" w:rsidR="00D84B19">
        <w:t>?</w:t>
      </w:r>
    </w:p>
    <w:tbl>
      <w:tblPr>
        <w:tblStyle w:val="TableGrid"/>
        <w:tblW w:w="0" w:type="auto"/>
        <w:tblBorders>
          <w:top w:val="triple" w:color="auto" w:sz="4" w:space="0"/>
          <w:left w:val="triple" w:color="auto" w:sz="4" w:space="0"/>
          <w:bottom w:val="triple" w:color="auto" w:sz="4" w:space="0"/>
          <w:right w:val="triple" w:color="auto" w:sz="4" w:space="0"/>
          <w:insideH w:val="triple" w:color="auto" w:sz="4" w:space="0"/>
          <w:insideV w:val="triple" w:color="auto" w:sz="4" w:space="0"/>
        </w:tblBorders>
        <w:tblLook w:val="04A0" w:firstRow="1" w:lastRow="0" w:firstColumn="1" w:lastColumn="0" w:noHBand="0" w:noVBand="1"/>
      </w:tblPr>
      <w:tblGrid>
        <w:gridCol w:w="8976"/>
      </w:tblGrid>
      <w:tr w:rsidR="00734D9E" w:rsidTr="0047172F" w14:paraId="0FC4CBE5" w14:textId="77777777">
        <w:tc>
          <w:tcPr>
            <w:tcW w:w="8976" w:type="dxa"/>
          </w:tcPr>
          <w:p w:rsidR="00734D9E" w:rsidP="00641D1E" w:rsidRDefault="00734D9E" w14:paraId="237EBA2E" w14:textId="77777777"/>
          <w:p w:rsidR="00734D9E" w:rsidP="00641D1E" w:rsidRDefault="00734D9E" w14:paraId="4FB938CC" w14:textId="77777777"/>
        </w:tc>
      </w:tr>
    </w:tbl>
    <w:p w:rsidR="0047172F" w:rsidP="0047172F" w:rsidRDefault="0047172F" w14:paraId="395FFAF9" w14:textId="77777777"/>
    <w:p w:rsidR="00713330" w:rsidP="00EB33BF" w:rsidRDefault="00713330" w14:paraId="1A50F88A" w14:textId="77777777"/>
    <w:p w:rsidRPr="0047172F" w:rsidR="0047172F" w:rsidP="0047172F" w:rsidRDefault="0047172F" w14:paraId="513815AF" w14:textId="557AA952">
      <w:pPr>
        <w:pStyle w:val="ListParagraph"/>
        <w:numPr>
          <w:ilvl w:val="0"/>
          <w:numId w:val="1"/>
        </w:numPr>
      </w:pPr>
      <w:r>
        <w:t xml:space="preserve">Please </w:t>
      </w:r>
      <w:r w:rsidR="00713330">
        <w:t xml:space="preserve">outline what you believe to be the major </w:t>
      </w:r>
      <w:r w:rsidRPr="0047172F">
        <w:t xml:space="preserve">achievements </w:t>
      </w:r>
      <w:r w:rsidR="00713330">
        <w:t>your organisation has delivered under the LGP contract, for</w:t>
      </w:r>
      <w:r w:rsidRPr="0047172F">
        <w:t xml:space="preserve"> the </w:t>
      </w:r>
      <w:r w:rsidR="00713330">
        <w:t xml:space="preserve">NSW </w:t>
      </w:r>
      <w:r w:rsidRPr="0047172F">
        <w:t>local government sector</w:t>
      </w:r>
      <w:r w:rsidR="00713330">
        <w:t>.  This can be any projects delivered, services provided or other outcomes which have made a difference</w:t>
      </w:r>
      <w:r w:rsidR="0025556A">
        <w:t>?</w:t>
      </w:r>
    </w:p>
    <w:tbl>
      <w:tblPr>
        <w:tblStyle w:val="TableGrid"/>
        <w:tblW w:w="0" w:type="auto"/>
        <w:tblBorders>
          <w:top w:val="triple" w:color="auto" w:sz="4" w:space="0"/>
          <w:left w:val="triple" w:color="auto" w:sz="4" w:space="0"/>
          <w:bottom w:val="triple" w:color="auto" w:sz="4" w:space="0"/>
          <w:right w:val="triple" w:color="auto" w:sz="4" w:space="0"/>
          <w:insideH w:val="triple" w:color="auto" w:sz="4" w:space="0"/>
          <w:insideV w:val="triple" w:color="auto" w:sz="4" w:space="0"/>
        </w:tblBorders>
        <w:tblLook w:val="04A0" w:firstRow="1" w:lastRow="0" w:firstColumn="1" w:lastColumn="0" w:noHBand="0" w:noVBand="1"/>
      </w:tblPr>
      <w:tblGrid>
        <w:gridCol w:w="8976"/>
      </w:tblGrid>
      <w:tr w:rsidR="0047172F" w:rsidTr="00C40411" w14:paraId="26436092" w14:textId="77777777">
        <w:tc>
          <w:tcPr>
            <w:tcW w:w="9016" w:type="dxa"/>
          </w:tcPr>
          <w:p w:rsidR="0047172F" w:rsidP="00C40411" w:rsidRDefault="0047172F" w14:paraId="5C0206B6" w14:textId="77777777"/>
          <w:p w:rsidR="0047172F" w:rsidP="00C40411" w:rsidRDefault="0047172F" w14:paraId="54C86123" w14:textId="77777777"/>
        </w:tc>
      </w:tr>
    </w:tbl>
    <w:p w:rsidR="0047172F" w:rsidP="0047172F" w:rsidRDefault="0047172F" w14:paraId="01DC8740" w14:textId="77777777"/>
    <w:p w:rsidR="00843FDF" w:rsidP="0047172F" w:rsidRDefault="00843FDF" w14:paraId="238AF083" w14:textId="47241705">
      <w:pPr>
        <w:pStyle w:val="ListParagraph"/>
        <w:numPr>
          <w:ilvl w:val="0"/>
          <w:numId w:val="1"/>
        </w:numPr>
      </w:pPr>
      <w:r w:rsidRPr="00D84B19">
        <w:t>Please provide a summary of why</w:t>
      </w:r>
      <w:r w:rsidR="00713330">
        <w:t xml:space="preserve"> you believe</w:t>
      </w:r>
      <w:r w:rsidRPr="00D84B19">
        <w:t xml:space="preserve"> </w:t>
      </w:r>
      <w:r>
        <w:t>your company</w:t>
      </w:r>
      <w:r w:rsidRPr="00D84B19">
        <w:t xml:space="preserve"> </w:t>
      </w:r>
      <w:r w:rsidR="0018539A">
        <w:t xml:space="preserve">would be a </w:t>
      </w:r>
      <w:r w:rsidRPr="00D84B19">
        <w:t xml:space="preserve">worthy </w:t>
      </w:r>
      <w:r w:rsidR="00916FD9">
        <w:t xml:space="preserve">recipient </w:t>
      </w:r>
      <w:r w:rsidRPr="00D84B19">
        <w:t xml:space="preserve">of </w:t>
      </w:r>
      <w:r w:rsidR="0047172F">
        <w:t>the L</w:t>
      </w:r>
      <w:r w:rsidRPr="0047172F" w:rsidR="0047172F">
        <w:t>GP Contractor of the Year</w:t>
      </w:r>
      <w:r w:rsidRPr="00D84B19">
        <w:t xml:space="preserve"> award?</w:t>
      </w:r>
    </w:p>
    <w:tbl>
      <w:tblPr>
        <w:tblStyle w:val="TableGrid"/>
        <w:tblW w:w="0" w:type="auto"/>
        <w:tblBorders>
          <w:top w:val="triple" w:color="auto" w:sz="4" w:space="0"/>
          <w:left w:val="triple" w:color="auto" w:sz="4" w:space="0"/>
          <w:bottom w:val="triple" w:color="auto" w:sz="4" w:space="0"/>
          <w:right w:val="triple" w:color="auto" w:sz="4" w:space="0"/>
          <w:insideH w:val="triple" w:color="auto" w:sz="4" w:space="0"/>
          <w:insideV w:val="triple" w:color="auto" w:sz="4" w:space="0"/>
        </w:tblBorders>
        <w:tblLook w:val="04A0" w:firstRow="1" w:lastRow="0" w:firstColumn="1" w:lastColumn="0" w:noHBand="0" w:noVBand="1"/>
      </w:tblPr>
      <w:tblGrid>
        <w:gridCol w:w="8976"/>
      </w:tblGrid>
      <w:tr w:rsidR="00843FDF" w:rsidTr="00C40411" w14:paraId="32CFD421" w14:textId="77777777">
        <w:tc>
          <w:tcPr>
            <w:tcW w:w="9016" w:type="dxa"/>
          </w:tcPr>
          <w:p w:rsidR="00843FDF" w:rsidP="00C40411" w:rsidRDefault="00843FDF" w14:paraId="2439A1EA" w14:textId="77777777"/>
          <w:p w:rsidR="00843FDF" w:rsidP="00C40411" w:rsidRDefault="00843FDF" w14:paraId="52055D0E" w14:textId="77777777"/>
        </w:tc>
      </w:tr>
    </w:tbl>
    <w:p w:rsidR="00843FDF" w:rsidP="00734D9E" w:rsidRDefault="00843FDF" w14:paraId="32773DCF" w14:textId="77777777"/>
    <w:p w:rsidR="00D84B19" w:rsidP="00D84B19" w:rsidRDefault="003E2F3E" w14:paraId="5689D730" w14:textId="1EE98F20">
      <w:pPr>
        <w:pStyle w:val="ListParagraph"/>
        <w:numPr>
          <w:ilvl w:val="0"/>
          <w:numId w:val="1"/>
        </w:numPr>
      </w:pPr>
      <w:r>
        <w:t xml:space="preserve">As part of your submission </w:t>
      </w:r>
      <w:r w:rsidR="000A4C95">
        <w:t xml:space="preserve">LGP welcome </w:t>
      </w:r>
      <w:r>
        <w:t>photos</w:t>
      </w:r>
      <w:r w:rsidR="000A4C95">
        <w:t xml:space="preserve"> to tell </w:t>
      </w:r>
      <w:r w:rsidR="00A565F9">
        <w:t xml:space="preserve">your </w:t>
      </w:r>
      <w:r w:rsidR="000A4C95">
        <w:t xml:space="preserve">story </w:t>
      </w:r>
      <w:r w:rsidR="000A3995">
        <w:t>(</w:t>
      </w:r>
      <w:r w:rsidR="000A4C95">
        <w:t>JPEG format</w:t>
      </w:r>
      <w:r w:rsidR="000A3995">
        <w:t>)</w:t>
      </w:r>
      <w:r w:rsidR="000A4C95">
        <w:t xml:space="preserve"> </w:t>
      </w:r>
      <w:r w:rsidR="00A432D4">
        <w:t>and /</w:t>
      </w:r>
      <w:r w:rsidR="000A4C95">
        <w:t>or a</w:t>
      </w:r>
      <w:r w:rsidRPr="00D84B19" w:rsidR="00D84B19">
        <w:t xml:space="preserve"> letter of support</w:t>
      </w:r>
      <w:r w:rsidR="00F22112">
        <w:t>.</w:t>
      </w:r>
    </w:p>
    <w:p w:rsidRPr="00CD5796" w:rsidR="00734D9E" w:rsidP="00772320" w:rsidRDefault="00CD5796" w14:paraId="01112EF9" w14:textId="087E977F">
      <w:pPr>
        <w:pStyle w:val="ListParagraph"/>
        <w:ind w:left="360"/>
        <w:rPr>
          <w:sz w:val="28"/>
        </w:rPr>
      </w:pPr>
      <w:r w:rsidRPr="00CD5796">
        <w:rPr>
          <w:sz w:val="48"/>
        </w:rPr>
        <w:t>□</w:t>
      </w:r>
      <w:r>
        <w:rPr>
          <w:sz w:val="28"/>
        </w:rPr>
        <w:t xml:space="preserve"> </w:t>
      </w:r>
      <w:r w:rsidR="000A4C95">
        <w:t>Please t</w:t>
      </w:r>
      <w:r>
        <w:t>ick if a</w:t>
      </w:r>
      <w:r w:rsidRPr="00CD5796">
        <w:t>ttached</w:t>
      </w:r>
    </w:p>
    <w:p w:rsidR="00A92CBB" w:rsidP="00A92CBB" w:rsidRDefault="004C7428" w14:paraId="74BA3460" w14:textId="2A003C7A">
      <w:r>
        <w:rPr>
          <w:sz w:val="24"/>
          <w:szCs w:val="24"/>
        </w:rPr>
        <w:t xml:space="preserve">Next Step: Email your submission to </w:t>
      </w:r>
      <w:hyperlink w:history="1" r:id="rId14">
        <w:r w:rsidRPr="007A40B1">
          <w:rPr>
            <w:rStyle w:val="Hyperlink"/>
            <w:sz w:val="24"/>
            <w:szCs w:val="24"/>
          </w:rPr>
          <w:t>events@lgp.org.au</w:t>
        </w:r>
      </w:hyperlink>
    </w:p>
    <w:sectPr w:rsidR="00A92CBB" w:rsidSect="00321C6F">
      <w:headerReference w:type="default" r:id="rId15"/>
      <w:footerReference w:type="even" r:id="rId16"/>
      <w:footerReference w:type="default" r:id="rId17"/>
      <w:footerReference w:type="first" r:id="rId18"/>
      <w:pgSz w:w="11906" w:h="16838" w:orient="portrait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2461D" w:rsidP="00EB33BF" w:rsidRDefault="00F2461D" w14:paraId="74826C37" w14:textId="77777777">
      <w:pPr>
        <w:spacing w:after="0" w:line="240" w:lineRule="auto"/>
      </w:pPr>
      <w:r>
        <w:separator/>
      </w:r>
    </w:p>
  </w:endnote>
  <w:endnote w:type="continuationSeparator" w:id="0">
    <w:p w:rsidR="00F2461D" w:rsidP="00EB33BF" w:rsidRDefault="00F2461D" w14:paraId="71A388E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567D42" w:rsidRDefault="00567D42" w14:paraId="20B8BC92" w14:textId="78ED67A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ADB3DA" wp14:editId="4B81989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308433355" name="Text Box 2" descr="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567D42" w:rsidR="00567D42" w:rsidP="00567D42" w:rsidRDefault="00567D42" w14:paraId="11A494A2" w14:textId="71E6CF2F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67D42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 w14:anchorId="24939F5E">
            <v:shapetype id="_x0000_t202" coordsize="21600,21600" o:spt="202" path="m,l,21600r21600,l21600,xe" w14:anchorId="46ADB3DA">
              <v:stroke joinstyle="miter"/>
              <v:path gradientshapeok="t" o:connecttype="rect"/>
            </v:shapetype>
            <v:shape id="Text Box 2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Internal Information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>
              <v:fill o:detectmouseclick="t"/>
              <v:textbox style="mso-fit-shape-to-text:t" inset="0,0,0,15pt">
                <w:txbxContent>
                  <w:p w:rsidRPr="00567D42" w:rsidR="00567D42" w:rsidP="00567D42" w:rsidRDefault="00567D42" w14:paraId="4B1A60DF" w14:textId="71E6CF2F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67D42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772320" w:rsidP="00772320" w:rsidRDefault="00567D42" w14:paraId="11FFE536" w14:textId="7CAE0FEA">
    <w:pPr>
      <w:rPr>
        <w:i/>
        <w:sz w:val="20"/>
        <w:szCs w:val="20"/>
      </w:rPr>
    </w:pPr>
    <w:r>
      <w:rPr>
        <w:i/>
        <w:noProof/>
        <w:sz w:val="20"/>
        <w:szCs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CA58795" wp14:editId="4562D628">
              <wp:simplePos x="915035" y="98069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65569654" name="Text Box 3" descr="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567D42" w:rsidR="00567D42" w:rsidP="00567D42" w:rsidRDefault="00567D42" w14:paraId="699F19C7" w14:textId="139242E8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 w14:anchorId="2EEAC0AB">
            <v:shapetype id="_x0000_t202" coordsize="21600,21600" o:spt="202" path="m,l,21600r21600,l21600,xe" w14:anchorId="3CA58795">
              <v:stroke joinstyle="miter"/>
              <v:path gradientshapeok="t" o:connecttype="rect"/>
            </v:shapetype>
            <v:shape id="Text Box 3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Internal Information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>
              <v:fill o:detectmouseclick="t"/>
              <v:textbox style="mso-fit-shape-to-text:t" inset="0,0,0,15pt">
                <w:txbxContent>
                  <w:p w:rsidRPr="00567D42" w:rsidR="00567D42" w:rsidP="00567D42" w:rsidRDefault="00567D42" w14:paraId="672A6659" w14:textId="139242E8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531C1">
      <w:rPr>
        <w:i/>
        <w:noProof/>
        <w:sz w:val="20"/>
        <w:szCs w:val="20"/>
      </w:rPr>
      <w:t>LGP Co</w:t>
    </w:r>
    <w:r w:rsidR="00376384">
      <w:rPr>
        <w:i/>
        <w:noProof/>
        <w:sz w:val="20"/>
        <w:szCs w:val="20"/>
      </w:rPr>
      <w:t>n</w:t>
    </w:r>
    <w:r w:rsidR="00F531C1">
      <w:rPr>
        <w:i/>
        <w:noProof/>
        <w:sz w:val="20"/>
        <w:szCs w:val="20"/>
      </w:rPr>
      <w:t>tractor of the Year</w:t>
    </w:r>
    <w:r w:rsidR="001B77D2">
      <w:rPr>
        <w:i/>
        <w:noProof/>
        <w:sz w:val="20"/>
        <w:szCs w:val="20"/>
      </w:rPr>
      <w:t xml:space="preserve"> - </w:t>
    </w:r>
    <w:r w:rsidR="00F531C1">
      <w:rPr>
        <w:i/>
        <w:noProof/>
        <w:sz w:val="20"/>
        <w:szCs w:val="20"/>
      </w:rPr>
      <w:t>Award</w:t>
    </w:r>
    <w:r w:rsidR="00F531C1">
      <w:rPr>
        <w:i/>
        <w:sz w:val="20"/>
        <w:szCs w:val="20"/>
      </w:rPr>
      <w:t xml:space="preserve"> </w:t>
    </w:r>
    <w:r w:rsidR="00321C6F">
      <w:rPr>
        <w:i/>
        <w:sz w:val="20"/>
        <w:szCs w:val="20"/>
      </w:rPr>
      <w:t>Nomination form</w:t>
    </w:r>
    <w:r w:rsidR="00F531C1">
      <w:rPr>
        <w:i/>
        <w:sz w:val="20"/>
        <w:szCs w:val="20"/>
      </w:rPr>
      <w:tab/>
    </w:r>
    <w:r w:rsidR="00F531C1">
      <w:rPr>
        <w:i/>
        <w:sz w:val="20"/>
        <w:szCs w:val="20"/>
      </w:rPr>
      <w:tab/>
    </w:r>
    <w:r w:rsidR="00376384">
      <w:rPr>
        <w:i/>
        <w:sz w:val="20"/>
        <w:szCs w:val="20"/>
      </w:rPr>
      <w:tab/>
    </w:r>
    <w:r w:rsidR="001B77D2">
      <w:rPr>
        <w:i/>
        <w:sz w:val="20"/>
        <w:szCs w:val="20"/>
      </w:rPr>
      <w:t xml:space="preserve">email: </w:t>
    </w:r>
    <w:hyperlink w:history="1" r:id="rId1">
      <w:r w:rsidRPr="00F05461" w:rsidR="00321C6F">
        <w:rPr>
          <w:rStyle w:val="Hyperlink"/>
          <w:i/>
          <w:sz w:val="20"/>
          <w:szCs w:val="20"/>
        </w:rPr>
        <w:t>events@lgp.org.au</w:t>
      </w:r>
    </w:hyperlink>
    <w:r w:rsidR="001B77D2">
      <w:rPr>
        <w:rStyle w:val="Hyperlink"/>
        <w:i/>
        <w:sz w:val="20"/>
        <w:szCs w:val="20"/>
      </w:rPr>
      <w:tab/>
    </w:r>
    <w:r w:rsidR="00321C6F">
      <w:rPr>
        <w:i/>
        <w:sz w:val="20"/>
        <w:szCs w:val="20"/>
      </w:rPr>
      <w:tab/>
    </w:r>
    <w:r w:rsidRPr="00321C6F" w:rsidR="00321C6F">
      <w:rPr>
        <w:i/>
        <w:sz w:val="20"/>
        <w:szCs w:val="20"/>
      </w:rPr>
      <w:fldChar w:fldCharType="begin"/>
    </w:r>
    <w:r w:rsidRPr="00321C6F" w:rsidR="00321C6F">
      <w:rPr>
        <w:i/>
        <w:sz w:val="20"/>
        <w:szCs w:val="20"/>
      </w:rPr>
      <w:instrText xml:space="preserve"> PAGE   \* MERGEFORMAT </w:instrText>
    </w:r>
    <w:r w:rsidRPr="00321C6F" w:rsidR="00321C6F">
      <w:rPr>
        <w:i/>
        <w:sz w:val="20"/>
        <w:szCs w:val="20"/>
      </w:rPr>
      <w:fldChar w:fldCharType="separate"/>
    </w:r>
    <w:r w:rsidR="004C7428">
      <w:rPr>
        <w:i/>
        <w:noProof/>
        <w:sz w:val="20"/>
        <w:szCs w:val="20"/>
      </w:rPr>
      <w:t>2</w:t>
    </w:r>
    <w:r w:rsidRPr="00321C6F" w:rsidR="00321C6F">
      <w:rPr>
        <w:i/>
        <w:noProof/>
        <w:sz w:val="20"/>
        <w:szCs w:val="20"/>
      </w:rPr>
      <w:fldChar w:fldCharType="end"/>
    </w:r>
    <w:r w:rsidR="00F531C1">
      <w:rPr>
        <w:i/>
        <w:noProof/>
        <w:sz w:val="20"/>
        <w:szCs w:val="20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567D42" w:rsidRDefault="00567D42" w14:paraId="1967C965" w14:textId="0C57DFC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231582C" wp14:editId="5AD513D7">
              <wp:simplePos x="914400" y="1007430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995272323" name="Text Box 1" descr="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567D42" w:rsidR="00567D42" w:rsidP="00567D42" w:rsidRDefault="00567D42" w14:paraId="0B7C00B5" w14:textId="2F33E7E9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67D42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 w14:anchorId="312F55B4">
            <v:shapetype id="_x0000_t202" coordsize="21600,21600" o:spt="202" path="m,l,21600r21600,l21600,xe" w14:anchorId="2231582C">
              <v:stroke joinstyle="miter"/>
              <v:path gradientshapeok="t" o:connecttype="rect"/>
            </v:shapetype>
            <v:shape id="Text Box 1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Internal Information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>
              <v:fill o:detectmouseclick="t"/>
              <v:textbox style="mso-fit-shape-to-text:t" inset="0,0,0,15pt">
                <w:txbxContent>
                  <w:p w:rsidRPr="00567D42" w:rsidR="00567D42" w:rsidP="00567D42" w:rsidRDefault="00567D42" w14:paraId="47DE7B9B" w14:textId="2F33E7E9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67D42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2461D" w:rsidP="00EB33BF" w:rsidRDefault="00F2461D" w14:paraId="089CC96E" w14:textId="77777777">
      <w:pPr>
        <w:spacing w:after="0" w:line="240" w:lineRule="auto"/>
      </w:pPr>
      <w:r>
        <w:separator/>
      </w:r>
    </w:p>
  </w:footnote>
  <w:footnote w:type="continuationSeparator" w:id="0">
    <w:p w:rsidR="00F2461D" w:rsidP="00EB33BF" w:rsidRDefault="00F2461D" w14:paraId="437E466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B33BF" w:rsidP="00EB33BF" w:rsidRDefault="006B35E7" w14:paraId="1D0E4903" w14:textId="2CA7AF34">
    <w:pPr>
      <w:pStyle w:val="Header"/>
      <w:jc w:val="right"/>
    </w:pPr>
    <w:r w:rsidRPr="006B35E7">
      <w:rPr>
        <w:noProof/>
      </w:rPr>
      <w:drawing>
        <wp:inline distT="0" distB="0" distL="0" distR="0" wp14:anchorId="68EA570D" wp14:editId="74CE8508">
          <wp:extent cx="1112400" cy="435600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t="12606" b="12552"/>
                  <a:stretch/>
                </pic:blipFill>
                <pic:spPr bwMode="auto">
                  <a:xfrm>
                    <a:off x="0" y="0"/>
                    <a:ext cx="1112400" cy="43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4522C"/>
    <w:multiLevelType w:val="hybridMultilevel"/>
    <w:tmpl w:val="504A9C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865F5"/>
    <w:multiLevelType w:val="hybridMultilevel"/>
    <w:tmpl w:val="8D8EE53E"/>
    <w:lvl w:ilvl="0" w:tplc="0C090001">
      <w:start w:val="1"/>
      <w:numFmt w:val="bullet"/>
      <w:lvlText w:val=""/>
      <w:lvlJc w:val="left"/>
      <w:pPr>
        <w:ind w:left="774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hint="default" w:ascii="Wingdings" w:hAnsi="Wingdings"/>
      </w:rPr>
    </w:lvl>
  </w:abstractNum>
  <w:abstractNum w:abstractNumId="2" w15:restartNumberingAfterBreak="0">
    <w:nsid w:val="4CBC0C19"/>
    <w:multiLevelType w:val="hybridMultilevel"/>
    <w:tmpl w:val="8404FC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36DC1"/>
    <w:multiLevelType w:val="hybridMultilevel"/>
    <w:tmpl w:val="8662D9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42D9C"/>
    <w:multiLevelType w:val="hybridMultilevel"/>
    <w:tmpl w:val="F22C1DA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3CB1BCF"/>
    <w:multiLevelType w:val="hybridMultilevel"/>
    <w:tmpl w:val="FEBE5A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8225F"/>
    <w:multiLevelType w:val="hybridMultilevel"/>
    <w:tmpl w:val="964EBF32"/>
    <w:lvl w:ilvl="0" w:tplc="0C09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hint="default" w:ascii="Wingdings" w:hAnsi="Wingdings"/>
      </w:rPr>
    </w:lvl>
  </w:abstractNum>
  <w:num w:numId="1" w16cid:durableId="353920937">
    <w:abstractNumId w:val="3"/>
  </w:num>
  <w:num w:numId="2" w16cid:durableId="21177214">
    <w:abstractNumId w:val="0"/>
  </w:num>
  <w:num w:numId="3" w16cid:durableId="1573657736">
    <w:abstractNumId w:val="5"/>
  </w:num>
  <w:num w:numId="4" w16cid:durableId="27217077">
    <w:abstractNumId w:val="4"/>
  </w:num>
  <w:num w:numId="5" w16cid:durableId="1493066360">
    <w:abstractNumId w:val="1"/>
  </w:num>
  <w:num w:numId="6" w16cid:durableId="1459109334">
    <w:abstractNumId w:val="6"/>
  </w:num>
  <w:num w:numId="7" w16cid:durableId="1250580657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B19"/>
    <w:rsid w:val="000949AD"/>
    <w:rsid w:val="00097A61"/>
    <w:rsid w:val="000A3995"/>
    <w:rsid w:val="000A4C95"/>
    <w:rsid w:val="000A7777"/>
    <w:rsid w:val="0010089D"/>
    <w:rsid w:val="00100D4B"/>
    <w:rsid w:val="00105AE7"/>
    <w:rsid w:val="00113289"/>
    <w:rsid w:val="001169C9"/>
    <w:rsid w:val="00135054"/>
    <w:rsid w:val="0015296A"/>
    <w:rsid w:val="0018539A"/>
    <w:rsid w:val="001A63AF"/>
    <w:rsid w:val="001B77D2"/>
    <w:rsid w:val="001C7B2D"/>
    <w:rsid w:val="00214916"/>
    <w:rsid w:val="00230E5E"/>
    <w:rsid w:val="00236A6F"/>
    <w:rsid w:val="0025556A"/>
    <w:rsid w:val="00280667"/>
    <w:rsid w:val="00282DBF"/>
    <w:rsid w:val="00295766"/>
    <w:rsid w:val="002B2401"/>
    <w:rsid w:val="002B4477"/>
    <w:rsid w:val="002E3EDF"/>
    <w:rsid w:val="00321C6F"/>
    <w:rsid w:val="0035277E"/>
    <w:rsid w:val="00376384"/>
    <w:rsid w:val="00395E18"/>
    <w:rsid w:val="003B61EC"/>
    <w:rsid w:val="003C55D7"/>
    <w:rsid w:val="003E2F3E"/>
    <w:rsid w:val="003E49FB"/>
    <w:rsid w:val="004336D8"/>
    <w:rsid w:val="0047172F"/>
    <w:rsid w:val="00483EBB"/>
    <w:rsid w:val="004958D7"/>
    <w:rsid w:val="004A1133"/>
    <w:rsid w:val="004A2C9C"/>
    <w:rsid w:val="004B0306"/>
    <w:rsid w:val="004C7428"/>
    <w:rsid w:val="004E65DB"/>
    <w:rsid w:val="004E745B"/>
    <w:rsid w:val="005106AA"/>
    <w:rsid w:val="00565A98"/>
    <w:rsid w:val="00567D42"/>
    <w:rsid w:val="00577A12"/>
    <w:rsid w:val="005916E0"/>
    <w:rsid w:val="005A0A82"/>
    <w:rsid w:val="005E177A"/>
    <w:rsid w:val="005E4327"/>
    <w:rsid w:val="005E6218"/>
    <w:rsid w:val="006173EB"/>
    <w:rsid w:val="0063588C"/>
    <w:rsid w:val="006562CF"/>
    <w:rsid w:val="0066605E"/>
    <w:rsid w:val="006A2904"/>
    <w:rsid w:val="006B35E7"/>
    <w:rsid w:val="006C1DED"/>
    <w:rsid w:val="006D43AA"/>
    <w:rsid w:val="00701FCB"/>
    <w:rsid w:val="0070659A"/>
    <w:rsid w:val="00713330"/>
    <w:rsid w:val="00734D9E"/>
    <w:rsid w:val="00770500"/>
    <w:rsid w:val="00772320"/>
    <w:rsid w:val="00780B42"/>
    <w:rsid w:val="00780B7E"/>
    <w:rsid w:val="007A4B17"/>
    <w:rsid w:val="007B1B1E"/>
    <w:rsid w:val="007D0453"/>
    <w:rsid w:val="007E1D90"/>
    <w:rsid w:val="008055A6"/>
    <w:rsid w:val="0080716F"/>
    <w:rsid w:val="0081295B"/>
    <w:rsid w:val="0082783C"/>
    <w:rsid w:val="00843FDF"/>
    <w:rsid w:val="00845B48"/>
    <w:rsid w:val="00856095"/>
    <w:rsid w:val="008632BB"/>
    <w:rsid w:val="008636A0"/>
    <w:rsid w:val="0088504D"/>
    <w:rsid w:val="00887DEE"/>
    <w:rsid w:val="008B39D0"/>
    <w:rsid w:val="008C089B"/>
    <w:rsid w:val="00916FD9"/>
    <w:rsid w:val="00923019"/>
    <w:rsid w:val="00927AC7"/>
    <w:rsid w:val="00961E9B"/>
    <w:rsid w:val="009661AD"/>
    <w:rsid w:val="009B3032"/>
    <w:rsid w:val="009D310E"/>
    <w:rsid w:val="009D4AA3"/>
    <w:rsid w:val="00A33DC2"/>
    <w:rsid w:val="00A371F2"/>
    <w:rsid w:val="00A432D4"/>
    <w:rsid w:val="00A565F9"/>
    <w:rsid w:val="00A63397"/>
    <w:rsid w:val="00A6385B"/>
    <w:rsid w:val="00A63E6E"/>
    <w:rsid w:val="00A74188"/>
    <w:rsid w:val="00A92CBB"/>
    <w:rsid w:val="00AA12D9"/>
    <w:rsid w:val="00AC25E5"/>
    <w:rsid w:val="00B063D4"/>
    <w:rsid w:val="00B23F43"/>
    <w:rsid w:val="00B30457"/>
    <w:rsid w:val="00B578E3"/>
    <w:rsid w:val="00B95A02"/>
    <w:rsid w:val="00B96A95"/>
    <w:rsid w:val="00BA490B"/>
    <w:rsid w:val="00BC5D73"/>
    <w:rsid w:val="00BD6F04"/>
    <w:rsid w:val="00BD7D14"/>
    <w:rsid w:val="00C92543"/>
    <w:rsid w:val="00C96595"/>
    <w:rsid w:val="00CB3ADE"/>
    <w:rsid w:val="00CD5796"/>
    <w:rsid w:val="00CD6FE8"/>
    <w:rsid w:val="00D04B5D"/>
    <w:rsid w:val="00D271C0"/>
    <w:rsid w:val="00D63DD8"/>
    <w:rsid w:val="00D64064"/>
    <w:rsid w:val="00D84B19"/>
    <w:rsid w:val="00D91F7F"/>
    <w:rsid w:val="00DA05DD"/>
    <w:rsid w:val="00DA06F6"/>
    <w:rsid w:val="00DA1BA4"/>
    <w:rsid w:val="00E032D6"/>
    <w:rsid w:val="00E1143D"/>
    <w:rsid w:val="00E33EE5"/>
    <w:rsid w:val="00E35964"/>
    <w:rsid w:val="00E651FE"/>
    <w:rsid w:val="00E81B24"/>
    <w:rsid w:val="00EB33BF"/>
    <w:rsid w:val="00EF160D"/>
    <w:rsid w:val="00F06835"/>
    <w:rsid w:val="00F125C2"/>
    <w:rsid w:val="00F22112"/>
    <w:rsid w:val="00F2461D"/>
    <w:rsid w:val="00F531C1"/>
    <w:rsid w:val="00F5384B"/>
    <w:rsid w:val="00F85062"/>
    <w:rsid w:val="00FC0F1C"/>
    <w:rsid w:val="00FD51D5"/>
    <w:rsid w:val="00FE30B2"/>
    <w:rsid w:val="00FE3CFA"/>
    <w:rsid w:val="249A972E"/>
    <w:rsid w:val="50524BF6"/>
    <w:rsid w:val="53F087D3"/>
    <w:rsid w:val="5850772B"/>
    <w:rsid w:val="6128488D"/>
    <w:rsid w:val="78B1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8B34B"/>
  <w15:chartTrackingRefBased/>
  <w15:docId w15:val="{A3750554-5761-49E7-93FE-4565C538AF1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34D9E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B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2CB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34D9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3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B33B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33B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B33BF"/>
  </w:style>
  <w:style w:type="paragraph" w:styleId="Footer">
    <w:name w:val="footer"/>
    <w:basedOn w:val="Normal"/>
    <w:link w:val="FooterChar"/>
    <w:uiPriority w:val="99"/>
    <w:unhideWhenUsed/>
    <w:qFormat/>
    <w:rsid w:val="00EB33B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B33BF"/>
  </w:style>
  <w:style w:type="character" w:styleId="CommentReference">
    <w:name w:val="annotation reference"/>
    <w:basedOn w:val="DefaultParagraphFont"/>
    <w:uiPriority w:val="99"/>
    <w:semiHidden/>
    <w:unhideWhenUsed/>
    <w:rsid w:val="007B1B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B1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B1B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B1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B1B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mburgess@lgp.org.au" TargetMode="Externa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events@lgp.org.au" TargetMode="Externa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events@lgp.org.au" TargetMode="Externa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vents@lgp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4F1403EAAE6646AF0DE87765AF32A2" ma:contentTypeVersion="16" ma:contentTypeDescription="Create a new document." ma:contentTypeScope="" ma:versionID="dc28cd9a23a66f7e3a7ddf56a25d1b19">
  <xsd:schema xmlns:xsd="http://www.w3.org/2001/XMLSchema" xmlns:xs="http://www.w3.org/2001/XMLSchema" xmlns:p="http://schemas.microsoft.com/office/2006/metadata/properties" xmlns:ns2="cb74dc71-317e-4581-9757-e6d5cc4adea6" xmlns:ns3="48e4badf-03ff-4e02-bf4a-df8e46ecddeb" targetNamespace="http://schemas.microsoft.com/office/2006/metadata/properties" ma:root="true" ma:fieldsID="1a33650e4edbbc58306d2947a121feac" ns2:_="" ns3:_="">
    <xsd:import namespace="cb74dc71-317e-4581-9757-e6d5cc4adea6"/>
    <xsd:import namespace="48e4badf-03ff-4e02-bf4a-df8e46ecdd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4dc71-317e-4581-9757-e6d5cc4ade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ca98935-6858-4bd9-87be-79691bc6c1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4badf-03ff-4e02-bf4a-df8e46ecdd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eb8f059-955c-4c52-81d9-18a5e6e679a8}" ma:internalName="TaxCatchAll" ma:showField="CatchAllData" ma:web="48e4badf-03ff-4e02-bf4a-df8e46ecdd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e4badf-03ff-4e02-bf4a-df8e46ecddeb">
      <UserInfo>
        <DisplayName/>
        <AccountId xsi:nil="true"/>
        <AccountType/>
      </UserInfo>
    </SharedWithUsers>
    <MediaLengthInSeconds xmlns="cb74dc71-317e-4581-9757-e6d5cc4adea6" xsi:nil="true"/>
    <lcf76f155ced4ddcb4097134ff3c332f xmlns="cb74dc71-317e-4581-9757-e6d5cc4adea6">
      <Terms xmlns="http://schemas.microsoft.com/office/infopath/2007/PartnerControls"/>
    </lcf76f155ced4ddcb4097134ff3c332f>
    <TaxCatchAll xmlns="48e4badf-03ff-4e02-bf4a-df8e46ecddeb" xsi:nil="true"/>
  </documentManagement>
</p:properties>
</file>

<file path=customXml/itemProps1.xml><?xml version="1.0" encoding="utf-8"?>
<ds:datastoreItem xmlns:ds="http://schemas.openxmlformats.org/officeDocument/2006/customXml" ds:itemID="{5FAB4EDD-9DA2-4725-B2B6-11AA234625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9B945E-8F82-4455-BCBA-094924F68B7E}"/>
</file>

<file path=customXml/itemProps3.xml><?xml version="1.0" encoding="utf-8"?>
<ds:datastoreItem xmlns:ds="http://schemas.openxmlformats.org/officeDocument/2006/customXml" ds:itemID="{F1D7FC2F-8755-4262-8229-10F621E29B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AE2582-FD90-4557-AA15-E643FAFB59F1}">
  <ds:schemaRefs>
    <ds:schemaRef ds:uri="http://schemas.microsoft.com/office/2006/metadata/properties"/>
    <ds:schemaRef ds:uri="http://schemas.microsoft.com/office/infopath/2007/PartnerControls"/>
    <ds:schemaRef ds:uri="48e4badf-03ff-4e02-bf4a-df8e46ecddeb"/>
    <ds:schemaRef ds:uri="cb74dc71-317e-4581-9757-e6d5cc4adea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LGP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Emma Murray</dc:creator>
  <keywords/>
  <dc:description/>
  <lastModifiedBy>Emma Murray</lastModifiedBy>
  <revision>11</revision>
  <dcterms:created xsi:type="dcterms:W3CDTF">2023-06-20T01:33:00.0000000Z</dcterms:created>
  <dcterms:modified xsi:type="dcterms:W3CDTF">2023-07-02T23:10:00.7026640Z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0x010100414F1403EAAE6646AF0DE87765AF32A2</vt:lpwstr>
  </property>
  <property fmtid="{D5CDD505-2E9C-101B-9397-08002B2CF9AE}" pid="3" name="Order">
    <vt:r8>991200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lassificationContentMarkingFooterShapeIds">
    <vt:lpwstr>76ed7083,4dfd1bcb,9de6476</vt:lpwstr>
  </property>
  <property fmtid="{D5CDD505-2E9C-101B-9397-08002B2CF9AE}" pid="11" name="ClassificationContentMarkingFooterFontProps">
    <vt:lpwstr>#000000,10,Calibri</vt:lpwstr>
  </property>
  <property fmtid="{D5CDD505-2E9C-101B-9397-08002B2CF9AE}" pid="12" name="ClassificationContentMarkingFooterText">
    <vt:lpwstr>Internal Information</vt:lpwstr>
  </property>
  <property fmtid="{D5CDD505-2E9C-101B-9397-08002B2CF9AE}" pid="13" name="MSIP_Label_4e1fa701-3d64-4f30-8fed-44787aaf1f4e_Enabled">
    <vt:lpwstr>true</vt:lpwstr>
  </property>
  <property fmtid="{D5CDD505-2E9C-101B-9397-08002B2CF9AE}" pid="14" name="MSIP_Label_4e1fa701-3d64-4f30-8fed-44787aaf1f4e_SetDate">
    <vt:lpwstr>2023-06-20T01:33:04Z</vt:lpwstr>
  </property>
  <property fmtid="{D5CDD505-2E9C-101B-9397-08002B2CF9AE}" pid="15" name="MSIP_Label_4e1fa701-3d64-4f30-8fed-44787aaf1f4e_Method">
    <vt:lpwstr>Standard</vt:lpwstr>
  </property>
  <property fmtid="{D5CDD505-2E9C-101B-9397-08002B2CF9AE}" pid="16" name="MSIP_Label_4e1fa701-3d64-4f30-8fed-44787aaf1f4e_Name">
    <vt:lpwstr>Internal</vt:lpwstr>
  </property>
  <property fmtid="{D5CDD505-2E9C-101B-9397-08002B2CF9AE}" pid="17" name="MSIP_Label_4e1fa701-3d64-4f30-8fed-44787aaf1f4e_SiteId">
    <vt:lpwstr>467f019d-1608-476e-86f4-43f4aed1181c</vt:lpwstr>
  </property>
  <property fmtid="{D5CDD505-2E9C-101B-9397-08002B2CF9AE}" pid="18" name="MSIP_Label_4e1fa701-3d64-4f30-8fed-44787aaf1f4e_ActionId">
    <vt:lpwstr>5924a66b-d28f-4d8f-87d0-04fdc7a19aa8</vt:lpwstr>
  </property>
  <property fmtid="{D5CDD505-2E9C-101B-9397-08002B2CF9AE}" pid="19" name="MSIP_Label_4e1fa701-3d64-4f30-8fed-44787aaf1f4e_ContentBits">
    <vt:lpwstr>2</vt:lpwstr>
  </property>
</Properties>
</file>